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DAB" w:rsidRDefault="00AF3DAB">
      <w:pPr>
        <w:jc w:val="center"/>
        <w:rPr>
          <w:rFonts w:ascii="Times" w:hAnsi="Times"/>
          <w:b/>
        </w:rPr>
      </w:pPr>
      <w:r>
        <w:rPr>
          <w:rFonts w:ascii="Times" w:hAnsi="Times"/>
          <w:b/>
        </w:rPr>
        <w:t>Chapter 12</w:t>
      </w:r>
    </w:p>
    <w:p w:rsidR="00AF3DAB" w:rsidRDefault="00AF3DAB">
      <w:pPr>
        <w:jc w:val="center"/>
        <w:rPr>
          <w:rFonts w:ascii="Times" w:hAnsi="Times"/>
          <w:b/>
        </w:rPr>
      </w:pPr>
    </w:p>
    <w:p w:rsidR="00AF3DAB" w:rsidRDefault="00AF3DAB">
      <w:pPr>
        <w:jc w:val="center"/>
        <w:rPr>
          <w:rFonts w:ascii="Times" w:hAnsi="Times"/>
          <w:b/>
        </w:rPr>
      </w:pPr>
      <w:r>
        <w:rPr>
          <w:rFonts w:ascii="Times" w:hAnsi="Times"/>
          <w:b/>
        </w:rPr>
        <w:t>FLOOD CONTROL</w:t>
      </w:r>
    </w:p>
    <w:p w:rsidR="00AF3DAB" w:rsidRDefault="00AF3DAB">
      <w:pPr>
        <w:jc w:val="center"/>
        <w:rPr>
          <w:rFonts w:ascii="Times" w:hAnsi="Times"/>
          <w:b/>
        </w:rPr>
      </w:pPr>
    </w:p>
    <w:p w:rsidR="00AF3DAB" w:rsidRDefault="00AF3DAB">
      <w:pPr>
        <w:jc w:val="center"/>
        <w:rPr>
          <w:rFonts w:ascii="Times" w:hAnsi="Times"/>
          <w:b/>
        </w:rPr>
      </w:pPr>
    </w:p>
    <w:p w:rsidR="00AF3DAB" w:rsidRDefault="00AF3DAB">
      <w:pPr>
        <w:jc w:val="center"/>
        <w:rPr>
          <w:rFonts w:ascii="Times" w:hAnsi="Times"/>
          <w:b/>
        </w:rPr>
      </w:pPr>
      <w:r>
        <w:rPr>
          <w:rFonts w:ascii="Times" w:hAnsi="Times"/>
          <w:b/>
        </w:rPr>
        <w:t>CONTENTS</w:t>
      </w:r>
    </w:p>
    <w:p w:rsidR="00AF3DAB" w:rsidRDefault="00AF3DAB">
      <w:pPr>
        <w:jc w:val="center"/>
        <w:rPr>
          <w:rFonts w:ascii="Times" w:hAnsi="Times"/>
          <w:b/>
        </w:rPr>
      </w:pPr>
    </w:p>
    <w:p w:rsidR="00AF3DAB" w:rsidRDefault="00AF3DAB">
      <w:pPr>
        <w:jc w:val="center"/>
        <w:rPr>
          <w:rFonts w:ascii="Times" w:hAnsi="Times"/>
          <w:b/>
        </w:rPr>
      </w:pPr>
    </w:p>
    <w:p w:rsidR="00AF3DAB" w:rsidRDefault="00AF3DAB">
      <w:pPr>
        <w:ind w:left="1080" w:hanging="1080"/>
        <w:rPr>
          <w:rFonts w:ascii="Times" w:hAnsi="Times"/>
        </w:rPr>
      </w:pPr>
      <w:r>
        <w:rPr>
          <w:rFonts w:ascii="Times" w:hAnsi="Times"/>
        </w:rPr>
        <w:t>§ 12-1.</w:t>
      </w:r>
      <w:r>
        <w:rPr>
          <w:rFonts w:ascii="Times" w:hAnsi="Times"/>
        </w:rPr>
        <w:tab/>
      </w:r>
      <w:proofErr w:type="gramStart"/>
      <w:r>
        <w:rPr>
          <w:rFonts w:ascii="Times" w:hAnsi="Times"/>
        </w:rPr>
        <w:t>Definitions.</w:t>
      </w:r>
      <w:proofErr w:type="gramEnd"/>
    </w:p>
    <w:p w:rsidR="00AF3DAB" w:rsidRDefault="00AF3DAB">
      <w:pPr>
        <w:ind w:left="1080" w:hanging="1080"/>
        <w:rPr>
          <w:rFonts w:ascii="Times" w:hAnsi="Times"/>
        </w:rPr>
      </w:pPr>
      <w:r>
        <w:rPr>
          <w:rFonts w:ascii="Times" w:hAnsi="Times"/>
        </w:rPr>
        <w:t>§ 12-2.</w:t>
      </w:r>
      <w:r>
        <w:rPr>
          <w:rFonts w:ascii="Times" w:hAnsi="Times"/>
        </w:rPr>
        <w:tab/>
        <w:t>Building in</w:t>
      </w:r>
      <w:bookmarkStart w:id="0" w:name="_GoBack"/>
      <w:bookmarkEnd w:id="0"/>
      <w:r>
        <w:rPr>
          <w:rFonts w:ascii="Times" w:hAnsi="Times"/>
        </w:rPr>
        <w:t>spector designated as enforcement official.</w:t>
      </w:r>
    </w:p>
    <w:p w:rsidR="00AF3DAB" w:rsidRDefault="00AF3DAB">
      <w:pPr>
        <w:ind w:left="1080" w:hanging="1080"/>
        <w:rPr>
          <w:rFonts w:ascii="Times" w:hAnsi="Times"/>
        </w:rPr>
      </w:pPr>
      <w:r>
        <w:rPr>
          <w:rFonts w:ascii="Times" w:hAnsi="Times"/>
        </w:rPr>
        <w:t>§ 12-3.</w:t>
      </w:r>
      <w:r>
        <w:rPr>
          <w:rFonts w:ascii="Times" w:hAnsi="Times"/>
        </w:rPr>
        <w:tab/>
      </w:r>
      <w:proofErr w:type="gramStart"/>
      <w:r>
        <w:rPr>
          <w:rFonts w:ascii="Times" w:hAnsi="Times"/>
        </w:rPr>
        <w:t>Appointment of enforcement official by board of aldermen.</w:t>
      </w:r>
      <w:proofErr w:type="gramEnd"/>
    </w:p>
    <w:p w:rsidR="00AF3DAB" w:rsidRDefault="00AF3DAB">
      <w:pPr>
        <w:ind w:left="1080" w:hanging="1080"/>
        <w:rPr>
          <w:rFonts w:ascii="Times" w:hAnsi="Times"/>
        </w:rPr>
      </w:pPr>
      <w:r>
        <w:rPr>
          <w:rFonts w:ascii="Times" w:hAnsi="Times"/>
        </w:rPr>
        <w:t>§ 12-4.</w:t>
      </w:r>
      <w:r>
        <w:rPr>
          <w:rFonts w:ascii="Times" w:hAnsi="Times"/>
        </w:rPr>
        <w:tab/>
      </w:r>
      <w:proofErr w:type="gramStart"/>
      <w:r>
        <w:rPr>
          <w:rFonts w:ascii="Times" w:hAnsi="Times"/>
        </w:rPr>
        <w:t>Official Flood Hazard Boundary Map.</w:t>
      </w:r>
      <w:proofErr w:type="gramEnd"/>
    </w:p>
    <w:p w:rsidR="00AF3DAB" w:rsidRDefault="00AF3DAB">
      <w:pPr>
        <w:ind w:left="1080" w:hanging="1080"/>
        <w:rPr>
          <w:rFonts w:ascii="Times" w:hAnsi="Times"/>
        </w:rPr>
      </w:pPr>
      <w:r>
        <w:rPr>
          <w:rFonts w:ascii="Times" w:hAnsi="Times"/>
        </w:rPr>
        <w:t>§ 12-5.</w:t>
      </w:r>
      <w:r>
        <w:rPr>
          <w:rFonts w:ascii="Times" w:hAnsi="Times"/>
        </w:rPr>
        <w:tab/>
        <w:t>Development permit required; application procedures.</w:t>
      </w:r>
    </w:p>
    <w:p w:rsidR="00AF3DAB" w:rsidRDefault="00AF3DAB">
      <w:pPr>
        <w:ind w:left="1080" w:hanging="1080"/>
        <w:rPr>
          <w:rFonts w:ascii="Times" w:hAnsi="Times"/>
        </w:rPr>
      </w:pPr>
      <w:r>
        <w:rPr>
          <w:rFonts w:ascii="Times" w:hAnsi="Times"/>
        </w:rPr>
        <w:t>§ 12-6.</w:t>
      </w:r>
      <w:r>
        <w:rPr>
          <w:rFonts w:ascii="Times" w:hAnsi="Times"/>
        </w:rPr>
        <w:tab/>
        <w:t>Review of permit applications by building inspector.</w:t>
      </w:r>
    </w:p>
    <w:p w:rsidR="00AF3DAB" w:rsidRDefault="00AF3DAB">
      <w:pPr>
        <w:ind w:left="1080" w:hanging="1080"/>
        <w:rPr>
          <w:rFonts w:ascii="Times" w:hAnsi="Times"/>
        </w:rPr>
      </w:pPr>
      <w:r>
        <w:rPr>
          <w:rFonts w:ascii="Times" w:hAnsi="Times"/>
        </w:rPr>
        <w:t>§ 12-7.</w:t>
      </w:r>
      <w:r>
        <w:rPr>
          <w:rFonts w:ascii="Times" w:hAnsi="Times"/>
        </w:rPr>
        <w:tab/>
        <w:t>Compliance with flood control regulations required.</w:t>
      </w:r>
    </w:p>
    <w:p w:rsidR="00AF3DAB" w:rsidRDefault="00AF3DAB">
      <w:pPr>
        <w:ind w:left="1080" w:hanging="1080"/>
        <w:rPr>
          <w:rFonts w:ascii="Times" w:hAnsi="Times"/>
        </w:rPr>
      </w:pPr>
      <w:r>
        <w:rPr>
          <w:rFonts w:ascii="Times" w:hAnsi="Times"/>
        </w:rPr>
        <w:t>§ 12-8.</w:t>
      </w:r>
      <w:r>
        <w:rPr>
          <w:rFonts w:ascii="Times" w:hAnsi="Times"/>
        </w:rPr>
        <w:tab/>
        <w:t>Subdivision applications to be reviewed by board of aldermen for compliance with regulatory flood control requirements.</w:t>
      </w:r>
    </w:p>
    <w:p w:rsidR="00AF3DAB" w:rsidRDefault="00AF3DAB">
      <w:pPr>
        <w:ind w:left="1080" w:hanging="1080"/>
        <w:rPr>
          <w:rFonts w:ascii="Times" w:hAnsi="Times"/>
        </w:rPr>
      </w:pPr>
      <w:r>
        <w:rPr>
          <w:rFonts w:ascii="Times" w:hAnsi="Times"/>
        </w:rPr>
        <w:t>§ 12.9.</w:t>
      </w:r>
      <w:r>
        <w:rPr>
          <w:rFonts w:ascii="Times" w:hAnsi="Times"/>
        </w:rPr>
        <w:tab/>
      </w:r>
      <w:proofErr w:type="gramStart"/>
      <w:r>
        <w:rPr>
          <w:rFonts w:ascii="Times" w:hAnsi="Times"/>
        </w:rPr>
        <w:t>New water and sewer systems.</w:t>
      </w:r>
      <w:proofErr w:type="gramEnd"/>
    </w:p>
    <w:p w:rsidR="00AF3DAB" w:rsidRDefault="00AF3DAB">
      <w:pPr>
        <w:ind w:left="1080" w:hanging="1080"/>
        <w:rPr>
          <w:rFonts w:ascii="Times" w:hAnsi="Times"/>
        </w:rPr>
      </w:pPr>
      <w:r>
        <w:rPr>
          <w:rFonts w:ascii="Times" w:hAnsi="Times"/>
        </w:rPr>
        <w:t>§ 12-10.</w:t>
      </w:r>
      <w:r>
        <w:rPr>
          <w:rFonts w:ascii="Times" w:hAnsi="Times"/>
        </w:rPr>
        <w:tab/>
      </w:r>
      <w:proofErr w:type="gramStart"/>
      <w:r>
        <w:rPr>
          <w:rFonts w:ascii="Times" w:hAnsi="Times"/>
        </w:rPr>
        <w:t>Watercourse alteration or relocation.</w:t>
      </w:r>
      <w:proofErr w:type="gramEnd"/>
    </w:p>
    <w:p w:rsidR="00AF3DAB" w:rsidRDefault="00AF3DAB">
      <w:pPr>
        <w:ind w:left="1080" w:hanging="1080"/>
        <w:rPr>
          <w:rFonts w:ascii="Times" w:hAnsi="Times"/>
        </w:rPr>
      </w:pPr>
      <w:r>
        <w:rPr>
          <w:rFonts w:ascii="Times" w:hAnsi="Times"/>
        </w:rPr>
        <w:t>§ 12-11.</w:t>
      </w:r>
      <w:r>
        <w:rPr>
          <w:rFonts w:ascii="Times" w:hAnsi="Times"/>
        </w:rPr>
        <w:tab/>
      </w:r>
      <w:proofErr w:type="gramStart"/>
      <w:r>
        <w:rPr>
          <w:rFonts w:ascii="Times" w:hAnsi="Times"/>
        </w:rPr>
        <w:t>Conflict with other ordinances; amendments.</w:t>
      </w:r>
      <w:proofErr w:type="gramEnd"/>
    </w:p>
    <w:p w:rsidR="00AF3DAB" w:rsidRDefault="00AF3DAB">
      <w:pPr>
        <w:ind w:left="1080" w:hanging="1080"/>
        <w:rPr>
          <w:rFonts w:ascii="Times" w:hAnsi="Times"/>
        </w:rPr>
      </w:pPr>
      <w:proofErr w:type="gramStart"/>
      <w:r>
        <w:rPr>
          <w:rFonts w:ascii="Times" w:hAnsi="Times"/>
        </w:rPr>
        <w:t>§§ 12-12 to 12-16.</w:t>
      </w:r>
      <w:proofErr w:type="gramEnd"/>
      <w:r>
        <w:rPr>
          <w:rFonts w:ascii="Times" w:hAnsi="Times"/>
        </w:rPr>
        <w:t xml:space="preserve">  </w:t>
      </w:r>
      <w:proofErr w:type="gramStart"/>
      <w:r>
        <w:rPr>
          <w:rFonts w:ascii="Times" w:hAnsi="Times"/>
        </w:rPr>
        <w:t>Reserved.</w:t>
      </w:r>
      <w:proofErr w:type="gramEnd"/>
    </w:p>
    <w:p w:rsidR="00AF3DAB" w:rsidRDefault="00AF3DAB">
      <w:pPr>
        <w:rPr>
          <w:rFonts w:ascii="Times" w:hAnsi="Times"/>
        </w:rPr>
      </w:pPr>
    </w:p>
    <w:p w:rsidR="00AF3DAB" w:rsidRDefault="00AF3DAB">
      <w:pPr>
        <w:rPr>
          <w:rFonts w:ascii="Times" w:hAnsi="Times"/>
        </w:rPr>
      </w:pPr>
    </w:p>
    <w:p w:rsidR="00AF3DAB" w:rsidRDefault="00AF3DAB">
      <w:pPr>
        <w:rPr>
          <w:rFonts w:ascii="Times" w:hAnsi="Times"/>
        </w:rPr>
      </w:pPr>
    </w:p>
    <w:p w:rsidR="00AF3DAB" w:rsidRDefault="00AF3DAB">
      <w:pPr>
        <w:rPr>
          <w:rFonts w:ascii="Times" w:hAnsi="Times"/>
        </w:rPr>
      </w:pPr>
    </w:p>
    <w:p w:rsidR="00AF3DAB" w:rsidRDefault="00AF3DAB">
      <w:pPr>
        <w:rPr>
          <w:rFonts w:ascii="Times" w:hAnsi="Times"/>
        </w:rPr>
      </w:pPr>
    </w:p>
    <w:p w:rsidR="00AF3DAB" w:rsidRDefault="00AF3DAB">
      <w:pPr>
        <w:rPr>
          <w:rFonts w:ascii="Times" w:hAnsi="Times"/>
        </w:rPr>
      </w:pPr>
    </w:p>
    <w:p w:rsidR="00AF3DAB" w:rsidRDefault="00AF3DAB">
      <w:pPr>
        <w:rPr>
          <w:rFonts w:ascii="Times" w:hAnsi="Times"/>
        </w:rPr>
      </w:pPr>
      <w:r>
        <w:rPr>
          <w:rFonts w:ascii="Times" w:hAnsi="Times"/>
        </w:rPr>
        <w:br w:type="page"/>
      </w:r>
    </w:p>
    <w:p w:rsidR="00AF3DAB" w:rsidRDefault="00AF3DAB">
      <w:pPr>
        <w:jc w:val="center"/>
        <w:rPr>
          <w:rFonts w:ascii="Times" w:hAnsi="Times"/>
          <w:b/>
        </w:rPr>
      </w:pPr>
      <w:r>
        <w:rPr>
          <w:rFonts w:ascii="Times" w:hAnsi="Times"/>
          <w:b/>
        </w:rPr>
        <w:lastRenderedPageBreak/>
        <w:br w:type="page"/>
      </w:r>
      <w:r>
        <w:rPr>
          <w:rFonts w:ascii="Times" w:hAnsi="Times"/>
          <w:b/>
        </w:rPr>
        <w:lastRenderedPageBreak/>
        <w:t>Chapter 12</w:t>
      </w:r>
    </w:p>
    <w:p w:rsidR="00AF3DAB" w:rsidRPr="00791E0E" w:rsidRDefault="00AF3DAB">
      <w:pPr>
        <w:jc w:val="center"/>
        <w:rPr>
          <w:rFonts w:ascii="Times" w:hAnsi="Times"/>
          <w:b/>
          <w:sz w:val="20"/>
        </w:rPr>
      </w:pPr>
    </w:p>
    <w:p w:rsidR="00AF3DAB" w:rsidRDefault="00AF3DAB">
      <w:pPr>
        <w:jc w:val="center"/>
        <w:rPr>
          <w:rFonts w:ascii="Times" w:hAnsi="Times"/>
          <w:b/>
        </w:rPr>
      </w:pPr>
      <w:r>
        <w:rPr>
          <w:rFonts w:ascii="Times" w:hAnsi="Times"/>
          <w:b/>
        </w:rPr>
        <w:t>FLOOD CONTROL</w:t>
      </w:r>
    </w:p>
    <w:p w:rsidR="00AF3DAB" w:rsidRPr="00791E0E" w:rsidRDefault="00AF3DAB">
      <w:pPr>
        <w:jc w:val="center"/>
        <w:rPr>
          <w:rFonts w:ascii="Times" w:hAnsi="Times"/>
          <w:b/>
          <w:sz w:val="22"/>
          <w:szCs w:val="22"/>
        </w:rPr>
      </w:pPr>
    </w:p>
    <w:p w:rsidR="00AF3DAB" w:rsidRPr="00791E0E" w:rsidRDefault="00AF3DAB">
      <w:pPr>
        <w:jc w:val="center"/>
        <w:rPr>
          <w:rFonts w:ascii="Times" w:hAnsi="Times"/>
          <w:b/>
          <w:sz w:val="22"/>
          <w:szCs w:val="22"/>
        </w:rPr>
      </w:pPr>
    </w:p>
    <w:p w:rsidR="00AF3DAB" w:rsidRPr="00791E0E" w:rsidRDefault="00AF3DAB">
      <w:pPr>
        <w:tabs>
          <w:tab w:val="left" w:pos="360"/>
          <w:tab w:val="left" w:pos="720"/>
        </w:tabs>
        <w:jc w:val="both"/>
        <w:rPr>
          <w:rFonts w:ascii="Times" w:hAnsi="Times"/>
          <w:b/>
          <w:sz w:val="22"/>
          <w:szCs w:val="22"/>
        </w:rPr>
      </w:pPr>
      <w:proofErr w:type="gramStart"/>
      <w:r w:rsidRPr="00791E0E">
        <w:rPr>
          <w:rFonts w:ascii="Times" w:hAnsi="Times"/>
          <w:b/>
          <w:sz w:val="22"/>
          <w:szCs w:val="22"/>
        </w:rPr>
        <w:t>Sec. 12-1.</w:t>
      </w:r>
      <w:proofErr w:type="gramEnd"/>
      <w:r w:rsidRPr="00791E0E">
        <w:rPr>
          <w:rFonts w:ascii="Times" w:hAnsi="Times"/>
          <w:b/>
          <w:sz w:val="22"/>
          <w:szCs w:val="22"/>
        </w:rPr>
        <w:t xml:space="preserve">  </w:t>
      </w:r>
      <w:proofErr w:type="gramStart"/>
      <w:r w:rsidRPr="00791E0E">
        <w:rPr>
          <w:rFonts w:ascii="Times" w:hAnsi="Times"/>
          <w:b/>
          <w:sz w:val="22"/>
          <w:szCs w:val="22"/>
        </w:rPr>
        <w:t>Definitions.</w:t>
      </w:r>
      <w:proofErr w:type="gramEnd"/>
    </w:p>
    <w:p w:rsidR="00AF3DAB" w:rsidRPr="00791E0E" w:rsidRDefault="00AF3DAB">
      <w:pPr>
        <w:tabs>
          <w:tab w:val="left" w:pos="360"/>
          <w:tab w:val="left" w:pos="720"/>
        </w:tabs>
        <w:jc w:val="both"/>
        <w:rPr>
          <w:rFonts w:ascii="Times" w:hAnsi="Times"/>
          <w:sz w:val="22"/>
          <w:szCs w:val="22"/>
        </w:rPr>
      </w:pPr>
    </w:p>
    <w:p w:rsidR="00AF3DAB" w:rsidRPr="00791E0E" w:rsidRDefault="00AF3DAB">
      <w:pPr>
        <w:tabs>
          <w:tab w:val="left" w:pos="360"/>
          <w:tab w:val="left" w:pos="720"/>
        </w:tabs>
        <w:jc w:val="both"/>
        <w:rPr>
          <w:rFonts w:ascii="Times" w:hAnsi="Times"/>
          <w:sz w:val="22"/>
          <w:szCs w:val="22"/>
        </w:rPr>
      </w:pPr>
      <w:r w:rsidRPr="00791E0E">
        <w:rPr>
          <w:rFonts w:ascii="Times" w:hAnsi="Times"/>
          <w:b/>
          <w:sz w:val="22"/>
          <w:szCs w:val="22"/>
        </w:rPr>
        <w:tab/>
      </w:r>
      <w:r w:rsidRPr="00791E0E">
        <w:rPr>
          <w:rFonts w:ascii="Times" w:hAnsi="Times"/>
          <w:sz w:val="22"/>
          <w:szCs w:val="22"/>
        </w:rPr>
        <w:t xml:space="preserve">Unless specifically defined below, words or phrases used in this Ordinance shall be interpreted so as to give them the same meaning as they have in common usage and so as to give this Ordinance its most reasonable application:  </w:t>
      </w:r>
    </w:p>
    <w:p w:rsidR="00AF3DAB" w:rsidRPr="00791E0E" w:rsidRDefault="00AF3DAB">
      <w:pPr>
        <w:tabs>
          <w:tab w:val="left" w:pos="360"/>
          <w:tab w:val="left" w:pos="720"/>
        </w:tabs>
        <w:jc w:val="both"/>
        <w:rPr>
          <w:rFonts w:ascii="Times" w:hAnsi="Times"/>
          <w:sz w:val="22"/>
          <w:szCs w:val="22"/>
        </w:rPr>
      </w:pPr>
    </w:p>
    <w:p w:rsidR="00AF3DAB" w:rsidRPr="00791E0E" w:rsidRDefault="00AF3DAB">
      <w:pPr>
        <w:tabs>
          <w:tab w:val="left" w:pos="360"/>
          <w:tab w:val="left" w:pos="720"/>
        </w:tabs>
        <w:jc w:val="both"/>
        <w:rPr>
          <w:rFonts w:ascii="Times" w:hAnsi="Times"/>
          <w:sz w:val="22"/>
          <w:szCs w:val="22"/>
        </w:rPr>
      </w:pPr>
      <w:r w:rsidRPr="00791E0E">
        <w:rPr>
          <w:rFonts w:ascii="Times" w:hAnsi="Times"/>
          <w:sz w:val="22"/>
          <w:szCs w:val="22"/>
        </w:rPr>
        <w:tab/>
      </w:r>
      <w:r w:rsidRPr="00791E0E">
        <w:rPr>
          <w:rFonts w:ascii="Times" w:hAnsi="Times"/>
          <w:i/>
          <w:sz w:val="22"/>
          <w:szCs w:val="22"/>
        </w:rPr>
        <w:t>Development</w:t>
      </w:r>
      <w:r w:rsidRPr="00791E0E">
        <w:rPr>
          <w:rFonts w:ascii="Times" w:hAnsi="Times"/>
          <w:b/>
          <w:i/>
          <w:sz w:val="22"/>
          <w:szCs w:val="22"/>
        </w:rPr>
        <w:t xml:space="preserve"> - </w:t>
      </w:r>
      <w:r w:rsidRPr="00791E0E">
        <w:rPr>
          <w:rFonts w:ascii="Times" w:hAnsi="Times"/>
          <w:sz w:val="22"/>
          <w:szCs w:val="22"/>
        </w:rPr>
        <w:t>Any man-made change to improved real estate, including but not limited to buildings or other structures, mining, dredging, filling, grading, paving, excavation or drilling operations.</w:t>
      </w:r>
    </w:p>
    <w:p w:rsidR="00AF3DAB" w:rsidRPr="00791E0E" w:rsidRDefault="00AF3DAB">
      <w:pPr>
        <w:tabs>
          <w:tab w:val="left" w:pos="360"/>
          <w:tab w:val="left" w:pos="720"/>
        </w:tabs>
        <w:jc w:val="both"/>
        <w:rPr>
          <w:rFonts w:ascii="Times" w:hAnsi="Times"/>
          <w:sz w:val="22"/>
          <w:szCs w:val="22"/>
        </w:rPr>
      </w:pPr>
    </w:p>
    <w:p w:rsidR="00AF3DAB" w:rsidRPr="00791E0E" w:rsidRDefault="00AF3DAB">
      <w:pPr>
        <w:tabs>
          <w:tab w:val="left" w:pos="360"/>
          <w:tab w:val="left" w:pos="720"/>
        </w:tabs>
        <w:jc w:val="both"/>
        <w:rPr>
          <w:rFonts w:ascii="Times" w:hAnsi="Times"/>
          <w:sz w:val="22"/>
          <w:szCs w:val="22"/>
        </w:rPr>
      </w:pPr>
      <w:r w:rsidRPr="00791E0E">
        <w:rPr>
          <w:rFonts w:ascii="Times" w:hAnsi="Times"/>
          <w:sz w:val="22"/>
          <w:szCs w:val="22"/>
        </w:rPr>
        <w:tab/>
      </w:r>
      <w:r w:rsidRPr="00791E0E">
        <w:rPr>
          <w:rFonts w:ascii="Times" w:hAnsi="Times"/>
          <w:i/>
          <w:sz w:val="22"/>
          <w:szCs w:val="22"/>
        </w:rPr>
        <w:t>Flood</w:t>
      </w:r>
      <w:r w:rsidRPr="00791E0E">
        <w:rPr>
          <w:rFonts w:ascii="Times" w:hAnsi="Times"/>
          <w:b/>
          <w:i/>
          <w:sz w:val="22"/>
          <w:szCs w:val="22"/>
        </w:rPr>
        <w:t xml:space="preserve"> - </w:t>
      </w:r>
      <w:r w:rsidRPr="00791E0E">
        <w:rPr>
          <w:rFonts w:ascii="Times" w:hAnsi="Times"/>
          <w:sz w:val="22"/>
          <w:szCs w:val="22"/>
        </w:rPr>
        <w:t xml:space="preserve">A general and temporary condition of partial or complete inundation of normally dry land areas from:  1) </w:t>
      </w:r>
      <w:proofErr w:type="gramStart"/>
      <w:r w:rsidRPr="00791E0E">
        <w:rPr>
          <w:rFonts w:ascii="Times" w:hAnsi="Times"/>
          <w:sz w:val="22"/>
          <w:szCs w:val="22"/>
        </w:rPr>
        <w:t>The</w:t>
      </w:r>
      <w:proofErr w:type="gramEnd"/>
      <w:r w:rsidRPr="00791E0E">
        <w:rPr>
          <w:rFonts w:ascii="Times" w:hAnsi="Times"/>
          <w:sz w:val="22"/>
          <w:szCs w:val="22"/>
        </w:rPr>
        <w:t xml:space="preserve"> overflow of inland or tidal waters.  2) The unusual and rapid accumulation or runoff of surface waters from any source.</w:t>
      </w:r>
    </w:p>
    <w:p w:rsidR="00AF3DAB" w:rsidRPr="00791E0E" w:rsidRDefault="00AF3DAB">
      <w:pPr>
        <w:tabs>
          <w:tab w:val="left" w:pos="360"/>
          <w:tab w:val="left" w:pos="720"/>
        </w:tabs>
        <w:jc w:val="both"/>
        <w:rPr>
          <w:rFonts w:ascii="Times" w:hAnsi="Times"/>
          <w:sz w:val="22"/>
          <w:szCs w:val="22"/>
        </w:rPr>
      </w:pPr>
    </w:p>
    <w:p w:rsidR="00AF3DAB" w:rsidRPr="00791E0E" w:rsidRDefault="00AF3DAB">
      <w:pPr>
        <w:tabs>
          <w:tab w:val="left" w:pos="360"/>
          <w:tab w:val="left" w:pos="720"/>
        </w:tabs>
        <w:jc w:val="both"/>
        <w:rPr>
          <w:rFonts w:ascii="Times" w:hAnsi="Times"/>
          <w:sz w:val="22"/>
          <w:szCs w:val="22"/>
        </w:rPr>
      </w:pPr>
      <w:r w:rsidRPr="00791E0E">
        <w:rPr>
          <w:rFonts w:ascii="Times" w:hAnsi="Times"/>
          <w:sz w:val="22"/>
          <w:szCs w:val="22"/>
        </w:rPr>
        <w:tab/>
      </w:r>
      <w:proofErr w:type="spellStart"/>
      <w:r w:rsidRPr="00791E0E">
        <w:rPr>
          <w:rFonts w:ascii="Times" w:hAnsi="Times"/>
          <w:i/>
          <w:sz w:val="22"/>
          <w:szCs w:val="22"/>
        </w:rPr>
        <w:t>Floodproofing</w:t>
      </w:r>
      <w:proofErr w:type="spellEnd"/>
      <w:r w:rsidRPr="00791E0E">
        <w:rPr>
          <w:rFonts w:ascii="Times" w:hAnsi="Times"/>
          <w:b/>
          <w:i/>
          <w:sz w:val="22"/>
          <w:szCs w:val="22"/>
        </w:rPr>
        <w:t xml:space="preserve"> - </w:t>
      </w:r>
      <w:r w:rsidRPr="00791E0E">
        <w:rPr>
          <w:rFonts w:ascii="Times" w:hAnsi="Times"/>
          <w:sz w:val="22"/>
          <w:szCs w:val="22"/>
        </w:rPr>
        <w:t>Any combination of structural and nonstructural additions, changes, or adjustments to structures, which reduce or eliminate flood damage to real estate or improved real property, water and sanitary facilities, structures and their contents.</w:t>
      </w:r>
    </w:p>
    <w:p w:rsidR="00AF3DAB" w:rsidRPr="00791E0E" w:rsidRDefault="00AF3DAB">
      <w:pPr>
        <w:tabs>
          <w:tab w:val="left" w:pos="360"/>
          <w:tab w:val="left" w:pos="720"/>
        </w:tabs>
        <w:jc w:val="both"/>
        <w:rPr>
          <w:rFonts w:ascii="Times" w:hAnsi="Times"/>
          <w:sz w:val="22"/>
          <w:szCs w:val="22"/>
        </w:rPr>
      </w:pPr>
    </w:p>
    <w:p w:rsidR="00AF3DAB" w:rsidRPr="00791E0E" w:rsidRDefault="00AF3DAB">
      <w:pPr>
        <w:tabs>
          <w:tab w:val="left" w:pos="360"/>
          <w:tab w:val="left" w:pos="720"/>
        </w:tabs>
        <w:jc w:val="both"/>
        <w:rPr>
          <w:rFonts w:ascii="Times" w:hAnsi="Times"/>
          <w:sz w:val="22"/>
          <w:szCs w:val="22"/>
        </w:rPr>
      </w:pPr>
      <w:r w:rsidRPr="00791E0E">
        <w:rPr>
          <w:rFonts w:ascii="Times" w:hAnsi="Times"/>
          <w:sz w:val="22"/>
          <w:szCs w:val="22"/>
        </w:rPr>
        <w:tab/>
      </w:r>
      <w:proofErr w:type="gramStart"/>
      <w:r w:rsidRPr="00791E0E">
        <w:rPr>
          <w:rFonts w:ascii="Times" w:hAnsi="Times"/>
          <w:i/>
          <w:sz w:val="22"/>
          <w:szCs w:val="22"/>
        </w:rPr>
        <w:t>Manufactured home</w:t>
      </w:r>
      <w:r w:rsidRPr="00791E0E">
        <w:rPr>
          <w:rFonts w:ascii="Times" w:hAnsi="Times"/>
          <w:b/>
          <w:i/>
          <w:sz w:val="22"/>
          <w:szCs w:val="22"/>
        </w:rPr>
        <w:t xml:space="preserve"> - </w:t>
      </w:r>
      <w:r w:rsidRPr="00791E0E">
        <w:rPr>
          <w:rFonts w:ascii="Times" w:hAnsi="Times"/>
          <w:sz w:val="22"/>
          <w:szCs w:val="22"/>
        </w:rPr>
        <w:t>A structure, transportable in one or more sections, which is built on a permanent chassis and is designed for use with or without a permanent foundation when connected to the required utilities.</w:t>
      </w:r>
      <w:proofErr w:type="gramEnd"/>
      <w:r w:rsidRPr="00791E0E">
        <w:rPr>
          <w:rFonts w:ascii="Times" w:hAnsi="Times"/>
          <w:sz w:val="22"/>
          <w:szCs w:val="22"/>
        </w:rPr>
        <w:t xml:space="preserve">  For flood plain management purposes the term "manufactured home" also includes park trailers, travel trailers, and other similar vehicles placed on a site for greater than 180 consecutive days.  For insurance purposes the term "manufactured home" does not include park trailers, travel trailers, and other similar vehicles.  </w:t>
      </w:r>
    </w:p>
    <w:p w:rsidR="00AF3DAB" w:rsidRPr="00791E0E" w:rsidRDefault="00AF3DAB">
      <w:pPr>
        <w:tabs>
          <w:tab w:val="left" w:pos="360"/>
          <w:tab w:val="left" w:pos="720"/>
        </w:tabs>
        <w:jc w:val="both"/>
        <w:rPr>
          <w:rFonts w:ascii="Times" w:hAnsi="Times"/>
          <w:sz w:val="22"/>
          <w:szCs w:val="22"/>
        </w:rPr>
      </w:pPr>
    </w:p>
    <w:p w:rsidR="00AF3DAB" w:rsidRPr="00791E0E" w:rsidRDefault="00AF3DAB">
      <w:pPr>
        <w:tabs>
          <w:tab w:val="left" w:pos="360"/>
          <w:tab w:val="left" w:pos="720"/>
        </w:tabs>
        <w:jc w:val="both"/>
        <w:rPr>
          <w:rFonts w:ascii="Times" w:hAnsi="Times"/>
          <w:sz w:val="22"/>
          <w:szCs w:val="22"/>
        </w:rPr>
      </w:pPr>
      <w:r w:rsidRPr="00791E0E">
        <w:rPr>
          <w:rFonts w:ascii="Times" w:hAnsi="Times"/>
          <w:sz w:val="22"/>
          <w:szCs w:val="22"/>
        </w:rPr>
        <w:tab/>
      </w:r>
      <w:r w:rsidRPr="00791E0E">
        <w:rPr>
          <w:rFonts w:ascii="Times" w:hAnsi="Times"/>
          <w:i/>
          <w:sz w:val="22"/>
          <w:szCs w:val="22"/>
        </w:rPr>
        <w:t>Manufactured home park or subdivision</w:t>
      </w:r>
      <w:r w:rsidRPr="00791E0E">
        <w:rPr>
          <w:rFonts w:ascii="Times" w:hAnsi="Times"/>
          <w:b/>
          <w:i/>
          <w:sz w:val="22"/>
          <w:szCs w:val="22"/>
        </w:rPr>
        <w:t xml:space="preserve"> </w:t>
      </w:r>
      <w:proofErr w:type="gramStart"/>
      <w:r w:rsidRPr="00791E0E">
        <w:rPr>
          <w:rFonts w:ascii="Times" w:hAnsi="Times"/>
          <w:b/>
          <w:i/>
          <w:sz w:val="22"/>
          <w:szCs w:val="22"/>
        </w:rPr>
        <w:t xml:space="preserve">-  </w:t>
      </w:r>
      <w:r w:rsidRPr="00791E0E">
        <w:rPr>
          <w:rFonts w:ascii="Times" w:hAnsi="Times"/>
          <w:sz w:val="22"/>
          <w:szCs w:val="22"/>
        </w:rPr>
        <w:t>A</w:t>
      </w:r>
      <w:proofErr w:type="gramEnd"/>
      <w:r w:rsidRPr="00791E0E">
        <w:rPr>
          <w:rFonts w:ascii="Times" w:hAnsi="Times"/>
          <w:sz w:val="22"/>
          <w:szCs w:val="22"/>
        </w:rPr>
        <w:t xml:space="preserve"> parcel (contiguous parcels) of land divided into two or more manufactured home lots for rent or sale.</w:t>
      </w:r>
    </w:p>
    <w:p w:rsidR="00AF3DAB" w:rsidRPr="00791E0E" w:rsidRDefault="00AF3DAB">
      <w:pPr>
        <w:tabs>
          <w:tab w:val="left" w:pos="360"/>
          <w:tab w:val="left" w:pos="720"/>
        </w:tabs>
        <w:jc w:val="both"/>
        <w:rPr>
          <w:rFonts w:ascii="Times" w:hAnsi="Times"/>
          <w:sz w:val="22"/>
          <w:szCs w:val="22"/>
        </w:rPr>
      </w:pPr>
    </w:p>
    <w:p w:rsidR="00AF3DAB" w:rsidRPr="00791E0E" w:rsidRDefault="00AF3DAB">
      <w:pPr>
        <w:tabs>
          <w:tab w:val="left" w:pos="360"/>
          <w:tab w:val="left" w:pos="720"/>
        </w:tabs>
        <w:jc w:val="both"/>
        <w:rPr>
          <w:rFonts w:ascii="Times" w:hAnsi="Times"/>
          <w:sz w:val="22"/>
          <w:szCs w:val="22"/>
        </w:rPr>
      </w:pPr>
      <w:r w:rsidRPr="00791E0E">
        <w:rPr>
          <w:rFonts w:ascii="Times" w:hAnsi="Times"/>
          <w:sz w:val="22"/>
          <w:szCs w:val="22"/>
        </w:rPr>
        <w:tab/>
      </w:r>
      <w:proofErr w:type="gramStart"/>
      <w:r w:rsidRPr="00791E0E">
        <w:rPr>
          <w:rFonts w:ascii="Times" w:hAnsi="Times"/>
          <w:i/>
          <w:sz w:val="22"/>
          <w:szCs w:val="22"/>
        </w:rPr>
        <w:t>Regulatory flood elevation</w:t>
      </w:r>
      <w:r w:rsidRPr="00791E0E">
        <w:rPr>
          <w:rFonts w:ascii="Times" w:hAnsi="Times"/>
          <w:b/>
          <w:i/>
          <w:sz w:val="22"/>
          <w:szCs w:val="22"/>
        </w:rPr>
        <w:t xml:space="preserve"> - </w:t>
      </w:r>
      <w:r w:rsidRPr="00791E0E">
        <w:rPr>
          <w:rFonts w:ascii="Times" w:hAnsi="Times"/>
          <w:sz w:val="22"/>
          <w:szCs w:val="22"/>
        </w:rPr>
        <w:t>The water surface elevation of the 100-year flood.</w:t>
      </w:r>
      <w:proofErr w:type="gramEnd"/>
    </w:p>
    <w:p w:rsidR="00AF3DAB" w:rsidRPr="00791E0E" w:rsidRDefault="00AF3DAB">
      <w:pPr>
        <w:tabs>
          <w:tab w:val="left" w:pos="360"/>
          <w:tab w:val="left" w:pos="720"/>
        </w:tabs>
        <w:jc w:val="both"/>
        <w:rPr>
          <w:rFonts w:ascii="Times" w:hAnsi="Times"/>
          <w:sz w:val="22"/>
          <w:szCs w:val="22"/>
        </w:rPr>
      </w:pPr>
    </w:p>
    <w:p w:rsidR="00AF3DAB" w:rsidRPr="00791E0E" w:rsidRDefault="00AF3DAB">
      <w:pPr>
        <w:tabs>
          <w:tab w:val="left" w:pos="360"/>
          <w:tab w:val="left" w:pos="720"/>
        </w:tabs>
        <w:jc w:val="both"/>
        <w:rPr>
          <w:rFonts w:ascii="Times" w:hAnsi="Times"/>
          <w:sz w:val="22"/>
          <w:szCs w:val="22"/>
        </w:rPr>
      </w:pPr>
      <w:r w:rsidRPr="00791E0E">
        <w:rPr>
          <w:rFonts w:ascii="Times" w:hAnsi="Times"/>
          <w:sz w:val="22"/>
          <w:szCs w:val="22"/>
        </w:rPr>
        <w:tab/>
      </w:r>
      <w:proofErr w:type="gramStart"/>
      <w:r w:rsidRPr="00791E0E">
        <w:rPr>
          <w:rFonts w:ascii="Times" w:hAnsi="Times"/>
          <w:i/>
          <w:sz w:val="22"/>
          <w:szCs w:val="22"/>
        </w:rPr>
        <w:t>Special flood hazard area</w:t>
      </w:r>
      <w:r w:rsidRPr="00791E0E">
        <w:rPr>
          <w:rFonts w:ascii="Times" w:hAnsi="Times"/>
          <w:sz w:val="22"/>
          <w:szCs w:val="22"/>
        </w:rPr>
        <w:t xml:space="preserve">   - The land within a community, subject to a one percent or greater chance of flooding in any given year.</w:t>
      </w:r>
      <w:proofErr w:type="gramEnd"/>
      <w:r w:rsidRPr="00791E0E">
        <w:rPr>
          <w:rFonts w:ascii="Times" w:hAnsi="Times"/>
          <w:sz w:val="22"/>
          <w:szCs w:val="22"/>
        </w:rPr>
        <w:t xml:space="preserve">  This land is identified as Zone A on the official map. </w:t>
      </w:r>
    </w:p>
    <w:p w:rsidR="00AF3DAB" w:rsidRPr="00791E0E" w:rsidRDefault="00AF3DAB">
      <w:pPr>
        <w:tabs>
          <w:tab w:val="left" w:pos="360"/>
          <w:tab w:val="left" w:pos="720"/>
        </w:tabs>
        <w:jc w:val="both"/>
        <w:rPr>
          <w:rFonts w:ascii="Times" w:hAnsi="Times"/>
          <w:sz w:val="22"/>
          <w:szCs w:val="22"/>
        </w:rPr>
      </w:pPr>
    </w:p>
    <w:p w:rsidR="00AF3DAB" w:rsidRPr="00791E0E" w:rsidRDefault="00AF3DAB">
      <w:pPr>
        <w:tabs>
          <w:tab w:val="left" w:pos="360"/>
          <w:tab w:val="left" w:pos="720"/>
        </w:tabs>
        <w:jc w:val="both"/>
        <w:rPr>
          <w:rFonts w:ascii="Times" w:hAnsi="Times"/>
          <w:sz w:val="22"/>
          <w:szCs w:val="22"/>
        </w:rPr>
      </w:pPr>
      <w:r w:rsidRPr="00791E0E">
        <w:rPr>
          <w:rFonts w:ascii="Times" w:hAnsi="Times"/>
          <w:sz w:val="22"/>
          <w:szCs w:val="22"/>
        </w:rPr>
        <w:tab/>
      </w:r>
      <w:r w:rsidRPr="00791E0E">
        <w:rPr>
          <w:rFonts w:ascii="Times" w:hAnsi="Times"/>
          <w:i/>
          <w:sz w:val="22"/>
          <w:szCs w:val="22"/>
        </w:rPr>
        <w:t>Structure</w:t>
      </w:r>
      <w:r w:rsidRPr="00791E0E">
        <w:rPr>
          <w:rFonts w:ascii="Times" w:hAnsi="Times"/>
          <w:b/>
          <w:i/>
          <w:sz w:val="22"/>
          <w:szCs w:val="22"/>
        </w:rPr>
        <w:t xml:space="preserve"> - </w:t>
      </w:r>
      <w:r w:rsidRPr="00791E0E">
        <w:rPr>
          <w:rFonts w:ascii="Times" w:hAnsi="Times"/>
          <w:sz w:val="22"/>
          <w:szCs w:val="22"/>
        </w:rPr>
        <w:t>A walled and roofed building that is principally above ground, as well as a manufactured home, and a gas or liquid storage tank that is principally above ground.</w:t>
      </w:r>
    </w:p>
    <w:p w:rsidR="00AF3DAB" w:rsidRPr="00791E0E" w:rsidRDefault="00AF3DAB">
      <w:pPr>
        <w:tabs>
          <w:tab w:val="left" w:pos="360"/>
          <w:tab w:val="left" w:pos="720"/>
        </w:tabs>
        <w:jc w:val="both"/>
        <w:rPr>
          <w:rFonts w:ascii="Times" w:hAnsi="Times"/>
          <w:sz w:val="22"/>
          <w:szCs w:val="22"/>
        </w:rPr>
      </w:pPr>
    </w:p>
    <w:p w:rsidR="00AF3DAB" w:rsidRPr="00791E0E" w:rsidRDefault="00AF3DAB">
      <w:pPr>
        <w:tabs>
          <w:tab w:val="left" w:pos="360"/>
          <w:tab w:val="left" w:pos="720"/>
        </w:tabs>
        <w:jc w:val="both"/>
        <w:rPr>
          <w:rFonts w:ascii="Times" w:hAnsi="Times"/>
          <w:sz w:val="22"/>
          <w:szCs w:val="22"/>
        </w:rPr>
      </w:pPr>
      <w:r w:rsidRPr="00791E0E">
        <w:rPr>
          <w:rFonts w:ascii="Times" w:hAnsi="Times"/>
          <w:sz w:val="22"/>
          <w:szCs w:val="22"/>
        </w:rPr>
        <w:tab/>
      </w:r>
      <w:r w:rsidRPr="00791E0E">
        <w:rPr>
          <w:rFonts w:ascii="Times" w:hAnsi="Times"/>
          <w:i/>
          <w:sz w:val="22"/>
          <w:szCs w:val="22"/>
        </w:rPr>
        <w:t xml:space="preserve">Substantial improvement </w:t>
      </w:r>
      <w:proofErr w:type="gramStart"/>
      <w:r w:rsidRPr="00791E0E">
        <w:rPr>
          <w:rFonts w:ascii="Times" w:hAnsi="Times"/>
          <w:b/>
          <w:i/>
          <w:sz w:val="22"/>
          <w:szCs w:val="22"/>
        </w:rPr>
        <w:t xml:space="preserve">-  </w:t>
      </w:r>
      <w:r w:rsidRPr="00791E0E">
        <w:rPr>
          <w:rFonts w:ascii="Times" w:hAnsi="Times"/>
          <w:sz w:val="22"/>
          <w:szCs w:val="22"/>
        </w:rPr>
        <w:t>Any</w:t>
      </w:r>
      <w:proofErr w:type="gramEnd"/>
      <w:r w:rsidRPr="00791E0E">
        <w:rPr>
          <w:rFonts w:ascii="Times" w:hAnsi="Times"/>
          <w:sz w:val="22"/>
          <w:szCs w:val="22"/>
        </w:rPr>
        <w:t xml:space="preserve"> repair, reconstruction or improvement of a structure, the cost of which equals or exceeds 50 percent of the market value of the structure either (a) before the improvement is started, or (b) if the structure has been damaged and is being restored before the damage occurred.  For the purposes of this definition "substantial improvement" is considered to occur when the first alteration of any wall, ceiling, floor or other structural part of the building commences whether or not that alteration affects the external dimensions of the structure.  The term does not, however, include any alteration to comply with existing state or local health, sanitary, building or safety codes or regulations as well as structures listed in National or State Registers of Historic Places.</w:t>
      </w:r>
    </w:p>
    <w:p w:rsidR="00AF3DAB" w:rsidRPr="00791E0E" w:rsidRDefault="00AF3DAB">
      <w:pPr>
        <w:tabs>
          <w:tab w:val="left" w:pos="360"/>
          <w:tab w:val="left" w:pos="720"/>
        </w:tabs>
        <w:jc w:val="both"/>
        <w:rPr>
          <w:rFonts w:ascii="Times" w:hAnsi="Times"/>
          <w:sz w:val="22"/>
          <w:szCs w:val="22"/>
        </w:rPr>
      </w:pPr>
      <w:r w:rsidRPr="00791E0E">
        <w:rPr>
          <w:rFonts w:ascii="Times" w:hAnsi="Times"/>
          <w:sz w:val="22"/>
          <w:szCs w:val="22"/>
        </w:rPr>
        <w:lastRenderedPageBreak/>
        <w:tab/>
      </w:r>
      <w:proofErr w:type="gramStart"/>
      <w:r w:rsidRPr="00791E0E">
        <w:rPr>
          <w:rFonts w:ascii="Times" w:hAnsi="Times"/>
          <w:i/>
          <w:sz w:val="22"/>
          <w:szCs w:val="22"/>
        </w:rPr>
        <w:t>100-Year flood</w:t>
      </w:r>
      <w:r w:rsidRPr="00791E0E">
        <w:rPr>
          <w:rFonts w:ascii="Times" w:hAnsi="Times"/>
          <w:b/>
          <w:i/>
          <w:sz w:val="22"/>
          <w:szCs w:val="22"/>
        </w:rPr>
        <w:t xml:space="preserve"> - </w:t>
      </w:r>
      <w:r w:rsidRPr="00791E0E">
        <w:rPr>
          <w:rFonts w:ascii="Times" w:hAnsi="Times"/>
          <w:sz w:val="22"/>
          <w:szCs w:val="22"/>
        </w:rPr>
        <w:t>The condition of flooding having a one percent chance of annual occurrence.</w:t>
      </w:r>
      <w:proofErr w:type="gramEnd"/>
      <w:r w:rsidRPr="00791E0E">
        <w:rPr>
          <w:rFonts w:ascii="Times" w:hAnsi="Times"/>
          <w:sz w:val="22"/>
          <w:szCs w:val="22"/>
        </w:rPr>
        <w:t xml:space="preserve">  </w:t>
      </w:r>
      <w:proofErr w:type="gramStart"/>
      <w:r w:rsidRPr="00791E0E">
        <w:rPr>
          <w:rFonts w:ascii="Times" w:hAnsi="Times"/>
          <w:sz w:val="22"/>
          <w:szCs w:val="22"/>
        </w:rPr>
        <w:t>(Ord. 588, §11.)</w:t>
      </w:r>
      <w:proofErr w:type="gramEnd"/>
    </w:p>
    <w:p w:rsidR="00AF3DAB" w:rsidRPr="00791E0E" w:rsidRDefault="00AF3DAB">
      <w:pPr>
        <w:tabs>
          <w:tab w:val="left" w:pos="360"/>
          <w:tab w:val="left" w:pos="720"/>
        </w:tabs>
        <w:jc w:val="both"/>
        <w:rPr>
          <w:rFonts w:ascii="Times" w:hAnsi="Times"/>
          <w:sz w:val="22"/>
          <w:szCs w:val="22"/>
        </w:rPr>
      </w:pPr>
    </w:p>
    <w:p w:rsidR="00AF3DAB" w:rsidRPr="00791E0E" w:rsidRDefault="00AF3DAB">
      <w:pPr>
        <w:tabs>
          <w:tab w:val="left" w:pos="360"/>
          <w:tab w:val="left" w:pos="720"/>
        </w:tabs>
        <w:jc w:val="both"/>
        <w:rPr>
          <w:rFonts w:ascii="Times" w:hAnsi="Times"/>
          <w:sz w:val="22"/>
          <w:szCs w:val="22"/>
        </w:rPr>
      </w:pPr>
    </w:p>
    <w:p w:rsidR="00AF3DAB" w:rsidRPr="00791E0E" w:rsidRDefault="00AF3DAB">
      <w:pPr>
        <w:tabs>
          <w:tab w:val="left" w:pos="360"/>
          <w:tab w:val="left" w:pos="720"/>
        </w:tabs>
        <w:jc w:val="both"/>
        <w:rPr>
          <w:rFonts w:ascii="Times" w:hAnsi="Times"/>
          <w:b/>
          <w:sz w:val="22"/>
          <w:szCs w:val="22"/>
        </w:rPr>
      </w:pPr>
      <w:proofErr w:type="gramStart"/>
      <w:r w:rsidRPr="00791E0E">
        <w:rPr>
          <w:rFonts w:ascii="Times" w:hAnsi="Times"/>
          <w:b/>
          <w:sz w:val="22"/>
          <w:szCs w:val="22"/>
        </w:rPr>
        <w:t>Sec. 12-2.</w:t>
      </w:r>
      <w:proofErr w:type="gramEnd"/>
      <w:r w:rsidRPr="00791E0E">
        <w:rPr>
          <w:rFonts w:ascii="Times" w:hAnsi="Times"/>
          <w:b/>
          <w:sz w:val="22"/>
          <w:szCs w:val="22"/>
        </w:rPr>
        <w:t xml:space="preserve">  Building inspector designated as enforcement official.</w:t>
      </w:r>
    </w:p>
    <w:p w:rsidR="00AF3DAB" w:rsidRPr="00791E0E" w:rsidRDefault="00AF3DAB">
      <w:pPr>
        <w:tabs>
          <w:tab w:val="left" w:pos="360"/>
          <w:tab w:val="left" w:pos="720"/>
        </w:tabs>
        <w:jc w:val="both"/>
        <w:rPr>
          <w:rFonts w:ascii="Times" w:hAnsi="Times"/>
          <w:sz w:val="22"/>
          <w:szCs w:val="22"/>
        </w:rPr>
      </w:pPr>
    </w:p>
    <w:p w:rsidR="00AF3DAB" w:rsidRPr="00791E0E" w:rsidRDefault="00AF3DAB">
      <w:pPr>
        <w:tabs>
          <w:tab w:val="left" w:pos="360"/>
          <w:tab w:val="left" w:pos="720"/>
        </w:tabs>
        <w:jc w:val="both"/>
        <w:rPr>
          <w:rFonts w:ascii="Times" w:hAnsi="Times"/>
          <w:sz w:val="22"/>
          <w:szCs w:val="22"/>
        </w:rPr>
      </w:pPr>
      <w:r w:rsidRPr="00791E0E">
        <w:rPr>
          <w:rFonts w:ascii="Times" w:hAnsi="Times"/>
          <w:b/>
          <w:sz w:val="22"/>
          <w:szCs w:val="22"/>
        </w:rPr>
        <w:tab/>
      </w:r>
      <w:r w:rsidRPr="00791E0E">
        <w:rPr>
          <w:rFonts w:ascii="Times" w:hAnsi="Times"/>
          <w:sz w:val="22"/>
          <w:szCs w:val="22"/>
        </w:rPr>
        <w:t xml:space="preserve">The building inspector hereby has these added responsibilities and is authorized and directed to enforce all the provisions of this Ordinance and all other Ordinances of the City of Potosi, Missouri, in force or hereafter adopted, relating to zoning, subdivision or building codes.  </w:t>
      </w:r>
      <w:proofErr w:type="gramStart"/>
      <w:r w:rsidRPr="00791E0E">
        <w:rPr>
          <w:rFonts w:ascii="Times" w:hAnsi="Times"/>
          <w:sz w:val="22"/>
          <w:szCs w:val="22"/>
        </w:rPr>
        <w:t>(Ord.</w:t>
      </w:r>
      <w:proofErr w:type="gramEnd"/>
      <w:r w:rsidRPr="00791E0E">
        <w:rPr>
          <w:rFonts w:ascii="Times" w:hAnsi="Times"/>
          <w:sz w:val="22"/>
          <w:szCs w:val="22"/>
        </w:rPr>
        <w:t xml:space="preserve">  </w:t>
      </w:r>
      <w:proofErr w:type="gramStart"/>
      <w:r w:rsidRPr="00791E0E">
        <w:rPr>
          <w:rFonts w:ascii="Times" w:hAnsi="Times"/>
          <w:sz w:val="22"/>
          <w:szCs w:val="22"/>
        </w:rPr>
        <w:t>588, §1.)</w:t>
      </w:r>
      <w:proofErr w:type="gramEnd"/>
      <w:r w:rsidRPr="00791E0E">
        <w:rPr>
          <w:rFonts w:ascii="Times" w:hAnsi="Times"/>
          <w:sz w:val="22"/>
          <w:szCs w:val="22"/>
        </w:rPr>
        <w:t xml:space="preserve">  </w:t>
      </w:r>
    </w:p>
    <w:p w:rsidR="00AF3DAB" w:rsidRPr="00791E0E" w:rsidRDefault="00AF3DAB">
      <w:pPr>
        <w:tabs>
          <w:tab w:val="left" w:pos="360"/>
          <w:tab w:val="left" w:pos="720"/>
        </w:tabs>
        <w:jc w:val="both"/>
        <w:rPr>
          <w:rFonts w:ascii="Times" w:hAnsi="Times"/>
          <w:sz w:val="22"/>
          <w:szCs w:val="22"/>
        </w:rPr>
      </w:pPr>
    </w:p>
    <w:p w:rsidR="00AF3DAB" w:rsidRPr="00791E0E" w:rsidRDefault="00AF3DAB">
      <w:pPr>
        <w:tabs>
          <w:tab w:val="left" w:pos="360"/>
          <w:tab w:val="left" w:pos="720"/>
        </w:tabs>
        <w:jc w:val="both"/>
        <w:rPr>
          <w:rFonts w:ascii="Times" w:hAnsi="Times"/>
          <w:sz w:val="22"/>
          <w:szCs w:val="22"/>
        </w:rPr>
      </w:pPr>
    </w:p>
    <w:p w:rsidR="00AF3DAB" w:rsidRPr="00791E0E" w:rsidRDefault="00AF3DAB">
      <w:pPr>
        <w:tabs>
          <w:tab w:val="left" w:pos="360"/>
          <w:tab w:val="left" w:pos="720"/>
        </w:tabs>
        <w:jc w:val="both"/>
        <w:rPr>
          <w:rFonts w:ascii="Times" w:hAnsi="Times"/>
          <w:b/>
          <w:sz w:val="22"/>
          <w:szCs w:val="22"/>
        </w:rPr>
      </w:pPr>
      <w:proofErr w:type="gramStart"/>
      <w:r w:rsidRPr="00791E0E">
        <w:rPr>
          <w:rFonts w:ascii="Times" w:hAnsi="Times"/>
          <w:b/>
          <w:sz w:val="22"/>
          <w:szCs w:val="22"/>
        </w:rPr>
        <w:t>Sec. 12-3.</w:t>
      </w:r>
      <w:proofErr w:type="gramEnd"/>
      <w:r w:rsidRPr="00791E0E">
        <w:rPr>
          <w:rFonts w:ascii="Times" w:hAnsi="Times"/>
          <w:b/>
          <w:sz w:val="22"/>
          <w:szCs w:val="22"/>
        </w:rPr>
        <w:t xml:space="preserve">  </w:t>
      </w:r>
      <w:proofErr w:type="gramStart"/>
      <w:r w:rsidRPr="00791E0E">
        <w:rPr>
          <w:rFonts w:ascii="Times" w:hAnsi="Times"/>
          <w:b/>
          <w:sz w:val="22"/>
          <w:szCs w:val="22"/>
        </w:rPr>
        <w:t>Appointment of enforcement official by board of aldermen.</w:t>
      </w:r>
      <w:proofErr w:type="gramEnd"/>
    </w:p>
    <w:p w:rsidR="00AF3DAB" w:rsidRPr="00791E0E" w:rsidRDefault="00AF3DAB">
      <w:pPr>
        <w:tabs>
          <w:tab w:val="left" w:pos="360"/>
          <w:tab w:val="left" w:pos="720"/>
        </w:tabs>
        <w:jc w:val="both"/>
        <w:rPr>
          <w:rFonts w:ascii="Times" w:hAnsi="Times"/>
          <w:sz w:val="22"/>
          <w:szCs w:val="22"/>
        </w:rPr>
      </w:pPr>
    </w:p>
    <w:p w:rsidR="00AF3DAB" w:rsidRPr="00791E0E" w:rsidRDefault="00AF3DAB">
      <w:pPr>
        <w:tabs>
          <w:tab w:val="left" w:pos="360"/>
          <w:tab w:val="left" w:pos="720"/>
        </w:tabs>
        <w:jc w:val="both"/>
        <w:rPr>
          <w:rFonts w:ascii="Times" w:hAnsi="Times"/>
          <w:sz w:val="22"/>
          <w:szCs w:val="22"/>
        </w:rPr>
      </w:pPr>
      <w:r w:rsidRPr="00791E0E">
        <w:rPr>
          <w:rFonts w:ascii="Times" w:hAnsi="Times"/>
          <w:b/>
          <w:sz w:val="22"/>
          <w:szCs w:val="22"/>
        </w:rPr>
        <w:tab/>
      </w:r>
      <w:r w:rsidRPr="00791E0E">
        <w:rPr>
          <w:rFonts w:ascii="Times" w:hAnsi="Times"/>
          <w:sz w:val="22"/>
          <w:szCs w:val="22"/>
        </w:rPr>
        <w:t xml:space="preserve">The building inspector shall be appointed to these additional responsibilities by resolution of the governing body and his/her appointment shall continue during good behavior and satisfactory service.  During temporary absence or disability of the building inspector, the governing body of the city shall designate an acting enforcement </w:t>
      </w:r>
      <w:proofErr w:type="gramStart"/>
      <w:r w:rsidRPr="00791E0E">
        <w:rPr>
          <w:rFonts w:ascii="Times" w:hAnsi="Times"/>
          <w:sz w:val="22"/>
          <w:szCs w:val="22"/>
        </w:rPr>
        <w:t>official .</w:t>
      </w:r>
      <w:proofErr w:type="gramEnd"/>
      <w:r w:rsidRPr="00791E0E">
        <w:rPr>
          <w:rFonts w:ascii="Times" w:hAnsi="Times"/>
          <w:sz w:val="22"/>
          <w:szCs w:val="22"/>
        </w:rPr>
        <w:t xml:space="preserve"> </w:t>
      </w:r>
      <w:proofErr w:type="gramStart"/>
      <w:r w:rsidRPr="00791E0E">
        <w:rPr>
          <w:rFonts w:ascii="Times" w:hAnsi="Times"/>
          <w:sz w:val="22"/>
          <w:szCs w:val="22"/>
        </w:rPr>
        <w:t>(Ord. 588, §2.)</w:t>
      </w:r>
      <w:proofErr w:type="gramEnd"/>
    </w:p>
    <w:p w:rsidR="00AF3DAB" w:rsidRPr="00791E0E" w:rsidRDefault="00AF3DAB">
      <w:pPr>
        <w:tabs>
          <w:tab w:val="left" w:pos="360"/>
          <w:tab w:val="left" w:pos="720"/>
        </w:tabs>
        <w:jc w:val="both"/>
        <w:rPr>
          <w:rFonts w:ascii="Times" w:hAnsi="Times"/>
          <w:sz w:val="22"/>
          <w:szCs w:val="22"/>
        </w:rPr>
      </w:pPr>
    </w:p>
    <w:p w:rsidR="00AF3DAB" w:rsidRPr="00791E0E" w:rsidRDefault="00AF3DAB">
      <w:pPr>
        <w:tabs>
          <w:tab w:val="left" w:pos="360"/>
          <w:tab w:val="left" w:pos="720"/>
        </w:tabs>
        <w:jc w:val="both"/>
        <w:rPr>
          <w:rFonts w:ascii="Times" w:hAnsi="Times"/>
          <w:sz w:val="22"/>
          <w:szCs w:val="22"/>
        </w:rPr>
      </w:pPr>
    </w:p>
    <w:p w:rsidR="00AF3DAB" w:rsidRPr="00791E0E" w:rsidRDefault="00AF3DAB">
      <w:pPr>
        <w:tabs>
          <w:tab w:val="left" w:pos="360"/>
          <w:tab w:val="left" w:pos="720"/>
        </w:tabs>
        <w:jc w:val="both"/>
        <w:rPr>
          <w:rFonts w:ascii="Times" w:hAnsi="Times"/>
          <w:b/>
          <w:sz w:val="22"/>
          <w:szCs w:val="22"/>
        </w:rPr>
      </w:pPr>
      <w:proofErr w:type="gramStart"/>
      <w:r w:rsidRPr="00791E0E">
        <w:rPr>
          <w:rFonts w:ascii="Times" w:hAnsi="Times"/>
          <w:b/>
          <w:sz w:val="22"/>
          <w:szCs w:val="22"/>
        </w:rPr>
        <w:t>Sec. 12-4.</w:t>
      </w:r>
      <w:proofErr w:type="gramEnd"/>
      <w:r w:rsidRPr="00791E0E">
        <w:rPr>
          <w:rFonts w:ascii="Times" w:hAnsi="Times"/>
          <w:b/>
          <w:sz w:val="22"/>
          <w:szCs w:val="22"/>
        </w:rPr>
        <w:t xml:space="preserve">  </w:t>
      </w:r>
      <w:proofErr w:type="gramStart"/>
      <w:r w:rsidRPr="00791E0E">
        <w:rPr>
          <w:rFonts w:ascii="Times" w:hAnsi="Times"/>
          <w:b/>
          <w:sz w:val="22"/>
          <w:szCs w:val="22"/>
        </w:rPr>
        <w:t>Official Flood Hazard Boundary Map.</w:t>
      </w:r>
      <w:proofErr w:type="gramEnd"/>
    </w:p>
    <w:p w:rsidR="00AF3DAB" w:rsidRPr="00791E0E" w:rsidRDefault="00AF3DAB">
      <w:pPr>
        <w:tabs>
          <w:tab w:val="left" w:pos="360"/>
          <w:tab w:val="left" w:pos="720"/>
        </w:tabs>
        <w:jc w:val="both"/>
        <w:rPr>
          <w:rFonts w:ascii="Times" w:hAnsi="Times"/>
          <w:sz w:val="22"/>
          <w:szCs w:val="22"/>
        </w:rPr>
      </w:pPr>
    </w:p>
    <w:p w:rsidR="00AF3DAB" w:rsidRPr="00791E0E" w:rsidRDefault="00AF3DAB">
      <w:pPr>
        <w:tabs>
          <w:tab w:val="left" w:pos="360"/>
          <w:tab w:val="left" w:pos="720"/>
        </w:tabs>
        <w:jc w:val="both"/>
        <w:rPr>
          <w:rFonts w:ascii="Times" w:hAnsi="Times"/>
          <w:sz w:val="22"/>
          <w:szCs w:val="22"/>
        </w:rPr>
      </w:pPr>
      <w:r w:rsidRPr="00791E0E">
        <w:rPr>
          <w:rFonts w:ascii="Times" w:hAnsi="Times"/>
          <w:b/>
          <w:sz w:val="22"/>
          <w:szCs w:val="22"/>
        </w:rPr>
        <w:tab/>
      </w:r>
      <w:r w:rsidRPr="00791E0E">
        <w:rPr>
          <w:rFonts w:ascii="Times" w:hAnsi="Times"/>
          <w:sz w:val="22"/>
          <w:szCs w:val="22"/>
        </w:rPr>
        <w:t xml:space="preserve">The governing body of the City of Potosi, Missouri, hereby designates the current Flood Hazard Boundary Map/Flood Insurance Rate Map, and amendments, as the official map to be used in determining those areas of special flood hazard.  </w:t>
      </w:r>
      <w:proofErr w:type="gramStart"/>
      <w:r w:rsidRPr="00791E0E">
        <w:rPr>
          <w:rFonts w:ascii="Times" w:hAnsi="Times"/>
          <w:sz w:val="22"/>
          <w:szCs w:val="22"/>
        </w:rPr>
        <w:t>(Ord. 588, §3.)</w:t>
      </w:r>
      <w:proofErr w:type="gramEnd"/>
    </w:p>
    <w:p w:rsidR="00AF3DAB" w:rsidRPr="00791E0E" w:rsidRDefault="00AF3DAB">
      <w:pPr>
        <w:tabs>
          <w:tab w:val="left" w:pos="360"/>
          <w:tab w:val="left" w:pos="720"/>
        </w:tabs>
        <w:jc w:val="both"/>
        <w:rPr>
          <w:rFonts w:ascii="Times" w:hAnsi="Times"/>
          <w:sz w:val="22"/>
          <w:szCs w:val="22"/>
        </w:rPr>
      </w:pPr>
    </w:p>
    <w:p w:rsidR="00AF3DAB" w:rsidRPr="00791E0E" w:rsidRDefault="00AF3DAB">
      <w:pPr>
        <w:tabs>
          <w:tab w:val="left" w:pos="360"/>
          <w:tab w:val="left" w:pos="720"/>
        </w:tabs>
        <w:jc w:val="both"/>
        <w:rPr>
          <w:rFonts w:ascii="Times" w:hAnsi="Times"/>
          <w:sz w:val="22"/>
          <w:szCs w:val="22"/>
        </w:rPr>
      </w:pPr>
    </w:p>
    <w:p w:rsidR="00AF3DAB" w:rsidRPr="00791E0E" w:rsidRDefault="00AF3DAB">
      <w:pPr>
        <w:tabs>
          <w:tab w:val="left" w:pos="360"/>
          <w:tab w:val="left" w:pos="720"/>
        </w:tabs>
        <w:jc w:val="both"/>
        <w:rPr>
          <w:rFonts w:ascii="Times" w:hAnsi="Times"/>
          <w:b/>
          <w:sz w:val="22"/>
          <w:szCs w:val="22"/>
        </w:rPr>
      </w:pPr>
      <w:proofErr w:type="gramStart"/>
      <w:r w:rsidRPr="00791E0E">
        <w:rPr>
          <w:rFonts w:ascii="Times" w:hAnsi="Times"/>
          <w:b/>
          <w:sz w:val="22"/>
          <w:szCs w:val="22"/>
        </w:rPr>
        <w:t>Sec. 12-5.</w:t>
      </w:r>
      <w:proofErr w:type="gramEnd"/>
      <w:r w:rsidRPr="00791E0E">
        <w:rPr>
          <w:rFonts w:ascii="Times" w:hAnsi="Times"/>
          <w:b/>
          <w:sz w:val="22"/>
          <w:szCs w:val="22"/>
        </w:rPr>
        <w:t xml:space="preserve">  Development permit required; application procedures.</w:t>
      </w:r>
    </w:p>
    <w:p w:rsidR="00AF3DAB" w:rsidRPr="00791E0E" w:rsidRDefault="00AF3DAB">
      <w:pPr>
        <w:tabs>
          <w:tab w:val="left" w:pos="360"/>
          <w:tab w:val="left" w:pos="720"/>
        </w:tabs>
        <w:jc w:val="both"/>
        <w:rPr>
          <w:rFonts w:ascii="Times" w:hAnsi="Times"/>
          <w:sz w:val="22"/>
          <w:szCs w:val="22"/>
        </w:rPr>
      </w:pPr>
    </w:p>
    <w:p w:rsidR="00AF3DAB" w:rsidRPr="00791E0E" w:rsidRDefault="00AF3DAB">
      <w:pPr>
        <w:tabs>
          <w:tab w:val="left" w:pos="360"/>
          <w:tab w:val="left" w:pos="720"/>
        </w:tabs>
        <w:jc w:val="both"/>
        <w:rPr>
          <w:rFonts w:ascii="Times" w:hAnsi="Times"/>
          <w:sz w:val="22"/>
          <w:szCs w:val="22"/>
        </w:rPr>
      </w:pPr>
      <w:r w:rsidRPr="00791E0E">
        <w:rPr>
          <w:rFonts w:ascii="Times" w:hAnsi="Times"/>
          <w:b/>
          <w:sz w:val="22"/>
          <w:szCs w:val="22"/>
        </w:rPr>
        <w:tab/>
      </w:r>
      <w:r w:rsidRPr="00791E0E">
        <w:rPr>
          <w:rFonts w:ascii="Times" w:hAnsi="Times"/>
          <w:sz w:val="22"/>
          <w:szCs w:val="22"/>
        </w:rPr>
        <w:t>Permits required:  No person, firm or corporation shall erect, construct, enlarge or improve any building or structure in the city or cause the same to be done without first obtaining a separate development permit for each building or structure.</w:t>
      </w:r>
    </w:p>
    <w:p w:rsidR="00AF3DAB" w:rsidRPr="00791E0E" w:rsidRDefault="00AF3DAB">
      <w:pPr>
        <w:tabs>
          <w:tab w:val="left" w:pos="360"/>
          <w:tab w:val="left" w:pos="720"/>
        </w:tabs>
        <w:jc w:val="both"/>
        <w:rPr>
          <w:rFonts w:ascii="Times" w:hAnsi="Times"/>
          <w:sz w:val="22"/>
          <w:szCs w:val="22"/>
        </w:rPr>
      </w:pPr>
    </w:p>
    <w:p w:rsidR="00AF3DAB" w:rsidRPr="00791E0E" w:rsidRDefault="00AF3DAB">
      <w:pPr>
        <w:tabs>
          <w:tab w:val="left" w:pos="360"/>
          <w:tab w:val="left" w:pos="800"/>
          <w:tab w:val="left" w:pos="1260"/>
        </w:tabs>
        <w:jc w:val="both"/>
        <w:rPr>
          <w:rFonts w:ascii="Times" w:hAnsi="Times"/>
          <w:sz w:val="22"/>
          <w:szCs w:val="22"/>
        </w:rPr>
      </w:pPr>
      <w:r w:rsidRPr="00791E0E">
        <w:rPr>
          <w:rFonts w:ascii="Times" w:hAnsi="Times"/>
          <w:sz w:val="22"/>
          <w:szCs w:val="22"/>
        </w:rPr>
        <w:tab/>
        <w:t>(a)</w:t>
      </w:r>
      <w:r w:rsidRPr="00791E0E">
        <w:rPr>
          <w:rFonts w:ascii="Times" w:hAnsi="Times"/>
          <w:sz w:val="22"/>
          <w:szCs w:val="22"/>
        </w:rPr>
        <w:tab/>
        <w:t>Within Zone(s) A on the official map, separate development permits are required for all new construction, substantial improvements and other developments, including the placement of manufactured homes.</w:t>
      </w:r>
    </w:p>
    <w:p w:rsidR="00AF3DAB" w:rsidRPr="00791E0E" w:rsidRDefault="00AF3DAB">
      <w:pPr>
        <w:tabs>
          <w:tab w:val="left" w:pos="360"/>
          <w:tab w:val="left" w:pos="800"/>
          <w:tab w:val="left" w:pos="1260"/>
        </w:tabs>
        <w:jc w:val="both"/>
        <w:rPr>
          <w:rFonts w:ascii="Times" w:hAnsi="Times"/>
          <w:sz w:val="22"/>
          <w:szCs w:val="22"/>
        </w:rPr>
      </w:pPr>
    </w:p>
    <w:p w:rsidR="00AF3DAB" w:rsidRPr="00791E0E" w:rsidRDefault="00AF3DAB">
      <w:pPr>
        <w:tabs>
          <w:tab w:val="left" w:pos="360"/>
          <w:tab w:val="left" w:pos="800"/>
          <w:tab w:val="left" w:pos="1260"/>
        </w:tabs>
        <w:jc w:val="both"/>
        <w:rPr>
          <w:rFonts w:ascii="Times" w:hAnsi="Times"/>
          <w:sz w:val="22"/>
          <w:szCs w:val="22"/>
        </w:rPr>
      </w:pPr>
      <w:r w:rsidRPr="00791E0E">
        <w:rPr>
          <w:rFonts w:ascii="Times" w:hAnsi="Times"/>
          <w:sz w:val="22"/>
          <w:szCs w:val="22"/>
        </w:rPr>
        <w:tab/>
        <w:t>(b)</w:t>
      </w:r>
      <w:r w:rsidRPr="00791E0E">
        <w:rPr>
          <w:rFonts w:ascii="Times" w:hAnsi="Times"/>
          <w:sz w:val="22"/>
          <w:szCs w:val="22"/>
        </w:rPr>
        <w:tab/>
      </w:r>
      <w:r w:rsidRPr="00791E0E">
        <w:rPr>
          <w:rFonts w:ascii="Times" w:hAnsi="Times"/>
          <w:b/>
          <w:i/>
          <w:sz w:val="22"/>
          <w:szCs w:val="22"/>
        </w:rPr>
        <w:t xml:space="preserve">Application - </w:t>
      </w:r>
      <w:r w:rsidRPr="00791E0E">
        <w:rPr>
          <w:rFonts w:ascii="Times" w:hAnsi="Times"/>
          <w:sz w:val="22"/>
          <w:szCs w:val="22"/>
        </w:rPr>
        <w:t>To obtain a permit, the applicant shall first file an application therefore in writing on a form furnished for that purpose.  Every such application shall:</w:t>
      </w:r>
    </w:p>
    <w:p w:rsidR="00AF3DAB" w:rsidRPr="00791E0E" w:rsidRDefault="00AF3DAB">
      <w:pPr>
        <w:tabs>
          <w:tab w:val="left" w:pos="360"/>
          <w:tab w:val="left" w:pos="800"/>
          <w:tab w:val="left" w:pos="1260"/>
        </w:tabs>
        <w:jc w:val="both"/>
        <w:rPr>
          <w:rFonts w:ascii="Times" w:hAnsi="Times"/>
          <w:sz w:val="22"/>
          <w:szCs w:val="22"/>
        </w:rPr>
      </w:pPr>
    </w:p>
    <w:p w:rsidR="00AF3DAB" w:rsidRPr="00791E0E" w:rsidRDefault="00AF3DAB">
      <w:pPr>
        <w:tabs>
          <w:tab w:val="left" w:pos="360"/>
          <w:tab w:val="left" w:pos="800"/>
          <w:tab w:val="left" w:pos="1260"/>
        </w:tabs>
        <w:jc w:val="both"/>
        <w:rPr>
          <w:rFonts w:ascii="Times" w:hAnsi="Times"/>
          <w:sz w:val="22"/>
          <w:szCs w:val="22"/>
        </w:rPr>
      </w:pPr>
      <w:r w:rsidRPr="00791E0E">
        <w:rPr>
          <w:rFonts w:ascii="Times" w:hAnsi="Times"/>
          <w:sz w:val="22"/>
          <w:szCs w:val="22"/>
        </w:rPr>
        <w:tab/>
      </w:r>
      <w:r w:rsidRPr="00791E0E">
        <w:rPr>
          <w:rFonts w:ascii="Times" w:hAnsi="Times"/>
          <w:sz w:val="22"/>
          <w:szCs w:val="22"/>
        </w:rPr>
        <w:tab/>
        <w:t>(1)</w:t>
      </w:r>
      <w:r w:rsidRPr="00791E0E">
        <w:rPr>
          <w:rFonts w:ascii="Times" w:hAnsi="Times"/>
          <w:sz w:val="22"/>
          <w:szCs w:val="22"/>
        </w:rPr>
        <w:tab/>
        <w:t>Identify and describe the work to be covered by the permit for which application is made.</w:t>
      </w:r>
    </w:p>
    <w:p w:rsidR="00AF3DAB" w:rsidRPr="00791E0E" w:rsidRDefault="00AF3DAB">
      <w:pPr>
        <w:tabs>
          <w:tab w:val="left" w:pos="360"/>
          <w:tab w:val="left" w:pos="800"/>
          <w:tab w:val="left" w:pos="1260"/>
        </w:tabs>
        <w:jc w:val="both"/>
        <w:rPr>
          <w:rFonts w:ascii="Times" w:hAnsi="Times"/>
          <w:sz w:val="22"/>
          <w:szCs w:val="22"/>
        </w:rPr>
      </w:pPr>
    </w:p>
    <w:p w:rsidR="00AF3DAB" w:rsidRPr="00791E0E" w:rsidRDefault="00AF3DAB">
      <w:pPr>
        <w:tabs>
          <w:tab w:val="left" w:pos="360"/>
          <w:tab w:val="left" w:pos="800"/>
          <w:tab w:val="left" w:pos="1260"/>
        </w:tabs>
        <w:jc w:val="both"/>
        <w:rPr>
          <w:rFonts w:ascii="Times" w:hAnsi="Times"/>
          <w:sz w:val="22"/>
          <w:szCs w:val="22"/>
        </w:rPr>
      </w:pPr>
      <w:r w:rsidRPr="00791E0E">
        <w:rPr>
          <w:rFonts w:ascii="Times" w:hAnsi="Times"/>
          <w:sz w:val="22"/>
          <w:szCs w:val="22"/>
        </w:rPr>
        <w:tab/>
      </w:r>
      <w:r w:rsidRPr="00791E0E">
        <w:rPr>
          <w:rFonts w:ascii="Times" w:hAnsi="Times"/>
          <w:sz w:val="22"/>
          <w:szCs w:val="22"/>
        </w:rPr>
        <w:tab/>
        <w:t>(2)</w:t>
      </w:r>
      <w:r w:rsidRPr="00791E0E">
        <w:rPr>
          <w:rFonts w:ascii="Times" w:hAnsi="Times"/>
          <w:sz w:val="22"/>
          <w:szCs w:val="22"/>
        </w:rPr>
        <w:tab/>
        <w:t>Describe the land on which the proposed work is to be done by lot, block, tract and house and street address, or similar description that will readily identify and definitely locate the proposed building or work.</w:t>
      </w:r>
    </w:p>
    <w:p w:rsidR="00AF3DAB" w:rsidRPr="00791E0E" w:rsidRDefault="00AF3DAB">
      <w:pPr>
        <w:tabs>
          <w:tab w:val="left" w:pos="360"/>
          <w:tab w:val="left" w:pos="800"/>
          <w:tab w:val="left" w:pos="1260"/>
        </w:tabs>
        <w:jc w:val="both"/>
        <w:rPr>
          <w:rFonts w:ascii="Times" w:hAnsi="Times"/>
          <w:sz w:val="22"/>
          <w:szCs w:val="22"/>
        </w:rPr>
      </w:pPr>
    </w:p>
    <w:p w:rsidR="00AF3DAB" w:rsidRPr="00791E0E" w:rsidRDefault="00AF3DAB">
      <w:pPr>
        <w:tabs>
          <w:tab w:val="left" w:pos="360"/>
          <w:tab w:val="left" w:pos="800"/>
          <w:tab w:val="left" w:pos="1260"/>
        </w:tabs>
        <w:jc w:val="both"/>
        <w:rPr>
          <w:rFonts w:ascii="Times" w:hAnsi="Times"/>
          <w:sz w:val="22"/>
          <w:szCs w:val="22"/>
        </w:rPr>
      </w:pPr>
      <w:r w:rsidRPr="00791E0E">
        <w:rPr>
          <w:rFonts w:ascii="Times" w:hAnsi="Times"/>
          <w:sz w:val="22"/>
          <w:szCs w:val="22"/>
        </w:rPr>
        <w:tab/>
      </w:r>
      <w:r w:rsidRPr="00791E0E">
        <w:rPr>
          <w:rFonts w:ascii="Times" w:hAnsi="Times"/>
          <w:sz w:val="22"/>
          <w:szCs w:val="22"/>
        </w:rPr>
        <w:tab/>
        <w:t>(3)</w:t>
      </w:r>
      <w:r w:rsidRPr="00791E0E">
        <w:rPr>
          <w:rFonts w:ascii="Times" w:hAnsi="Times"/>
          <w:sz w:val="22"/>
          <w:szCs w:val="22"/>
        </w:rPr>
        <w:tab/>
        <w:t>Indicate the use or occupancy for which the proposed work is intended.</w:t>
      </w:r>
    </w:p>
    <w:p w:rsidR="00AF3DAB" w:rsidRPr="00791E0E" w:rsidRDefault="00AF3DAB">
      <w:pPr>
        <w:tabs>
          <w:tab w:val="left" w:pos="360"/>
          <w:tab w:val="left" w:pos="800"/>
          <w:tab w:val="left" w:pos="1260"/>
        </w:tabs>
        <w:jc w:val="both"/>
        <w:rPr>
          <w:rFonts w:ascii="Times" w:hAnsi="Times"/>
          <w:sz w:val="22"/>
          <w:szCs w:val="22"/>
        </w:rPr>
      </w:pPr>
    </w:p>
    <w:p w:rsidR="00AF3DAB" w:rsidRPr="00791E0E" w:rsidRDefault="00AF3DAB">
      <w:pPr>
        <w:tabs>
          <w:tab w:val="left" w:pos="360"/>
          <w:tab w:val="left" w:pos="800"/>
          <w:tab w:val="left" w:pos="1260"/>
        </w:tabs>
        <w:jc w:val="both"/>
        <w:rPr>
          <w:rFonts w:ascii="Times" w:hAnsi="Times"/>
          <w:sz w:val="22"/>
          <w:szCs w:val="22"/>
        </w:rPr>
      </w:pPr>
      <w:r w:rsidRPr="00791E0E">
        <w:rPr>
          <w:rFonts w:ascii="Times" w:hAnsi="Times"/>
          <w:sz w:val="22"/>
          <w:szCs w:val="22"/>
        </w:rPr>
        <w:tab/>
      </w:r>
      <w:r w:rsidRPr="00791E0E">
        <w:rPr>
          <w:rFonts w:ascii="Times" w:hAnsi="Times"/>
          <w:sz w:val="22"/>
          <w:szCs w:val="22"/>
        </w:rPr>
        <w:tab/>
        <w:t>(4)</w:t>
      </w:r>
      <w:r w:rsidRPr="00791E0E">
        <w:rPr>
          <w:rFonts w:ascii="Times" w:hAnsi="Times"/>
          <w:sz w:val="22"/>
          <w:szCs w:val="22"/>
        </w:rPr>
        <w:tab/>
        <w:t>Be accompanied by plans and specifications for proposed construction.</w:t>
      </w:r>
    </w:p>
    <w:p w:rsidR="00AF3DAB" w:rsidRPr="00791E0E" w:rsidRDefault="00AF3DAB">
      <w:pPr>
        <w:tabs>
          <w:tab w:val="left" w:pos="360"/>
          <w:tab w:val="left" w:pos="800"/>
          <w:tab w:val="left" w:pos="1260"/>
        </w:tabs>
        <w:jc w:val="both"/>
        <w:rPr>
          <w:rFonts w:ascii="Times" w:hAnsi="Times"/>
          <w:sz w:val="22"/>
          <w:szCs w:val="22"/>
        </w:rPr>
      </w:pPr>
    </w:p>
    <w:p w:rsidR="00AF3DAB" w:rsidRPr="00791E0E" w:rsidRDefault="00AF3DAB">
      <w:pPr>
        <w:tabs>
          <w:tab w:val="left" w:pos="360"/>
          <w:tab w:val="left" w:pos="800"/>
          <w:tab w:val="left" w:pos="1260"/>
        </w:tabs>
        <w:jc w:val="both"/>
        <w:rPr>
          <w:rFonts w:ascii="Times" w:hAnsi="Times"/>
          <w:sz w:val="22"/>
          <w:szCs w:val="22"/>
        </w:rPr>
      </w:pPr>
      <w:r>
        <w:rPr>
          <w:rFonts w:ascii="Times" w:hAnsi="Times"/>
        </w:rPr>
        <w:br w:type="page"/>
      </w:r>
      <w:r w:rsidRPr="00791E0E">
        <w:rPr>
          <w:rFonts w:ascii="Times" w:hAnsi="Times"/>
          <w:sz w:val="22"/>
          <w:szCs w:val="22"/>
        </w:rPr>
        <w:lastRenderedPageBreak/>
        <w:tab/>
      </w:r>
      <w:r w:rsidRPr="00791E0E">
        <w:rPr>
          <w:rFonts w:ascii="Times" w:hAnsi="Times"/>
          <w:sz w:val="22"/>
          <w:szCs w:val="22"/>
        </w:rPr>
        <w:tab/>
        <w:t>(5)</w:t>
      </w:r>
      <w:r w:rsidRPr="00791E0E">
        <w:rPr>
          <w:rFonts w:ascii="Times" w:hAnsi="Times"/>
          <w:sz w:val="22"/>
          <w:szCs w:val="22"/>
        </w:rPr>
        <w:tab/>
        <w:t>Be signed by the permittee or his authorized agent who may be required to submit evidence to indicate such authority.</w:t>
      </w:r>
    </w:p>
    <w:p w:rsidR="00AF3DAB" w:rsidRPr="00791E0E" w:rsidRDefault="00AF3DAB">
      <w:pPr>
        <w:tabs>
          <w:tab w:val="left" w:pos="360"/>
          <w:tab w:val="left" w:pos="800"/>
          <w:tab w:val="left" w:pos="1260"/>
        </w:tabs>
        <w:jc w:val="both"/>
        <w:rPr>
          <w:rFonts w:ascii="Times" w:hAnsi="Times"/>
          <w:sz w:val="22"/>
          <w:szCs w:val="22"/>
        </w:rPr>
      </w:pPr>
    </w:p>
    <w:p w:rsidR="00AF3DAB" w:rsidRPr="00791E0E" w:rsidRDefault="00AF3DAB">
      <w:pPr>
        <w:tabs>
          <w:tab w:val="left" w:pos="360"/>
          <w:tab w:val="left" w:pos="800"/>
          <w:tab w:val="left" w:pos="1260"/>
        </w:tabs>
        <w:jc w:val="both"/>
        <w:rPr>
          <w:rFonts w:ascii="Times" w:hAnsi="Times"/>
          <w:sz w:val="22"/>
          <w:szCs w:val="22"/>
        </w:rPr>
      </w:pPr>
      <w:r w:rsidRPr="00791E0E">
        <w:rPr>
          <w:rFonts w:ascii="Times" w:hAnsi="Times"/>
          <w:sz w:val="22"/>
          <w:szCs w:val="22"/>
        </w:rPr>
        <w:tab/>
      </w:r>
      <w:r w:rsidRPr="00791E0E">
        <w:rPr>
          <w:rFonts w:ascii="Times" w:hAnsi="Times"/>
          <w:sz w:val="22"/>
          <w:szCs w:val="22"/>
        </w:rPr>
        <w:tab/>
        <w:t>(6)</w:t>
      </w:r>
      <w:r w:rsidRPr="00791E0E">
        <w:rPr>
          <w:rFonts w:ascii="Times" w:hAnsi="Times"/>
          <w:sz w:val="22"/>
          <w:szCs w:val="22"/>
        </w:rPr>
        <w:tab/>
        <w:t xml:space="preserve">Within designated flood prone areas, be accompanied by elevations (in relation to mean sea level) of the lowest floor (including basement) or in the case of </w:t>
      </w:r>
      <w:proofErr w:type="spellStart"/>
      <w:r w:rsidRPr="00791E0E">
        <w:rPr>
          <w:rFonts w:ascii="Times" w:hAnsi="Times"/>
          <w:sz w:val="22"/>
          <w:szCs w:val="22"/>
        </w:rPr>
        <w:t>floodproofed</w:t>
      </w:r>
      <w:proofErr w:type="spellEnd"/>
      <w:r w:rsidRPr="00791E0E">
        <w:rPr>
          <w:rFonts w:ascii="Times" w:hAnsi="Times"/>
          <w:sz w:val="22"/>
          <w:szCs w:val="22"/>
        </w:rPr>
        <w:t xml:space="preserve"> nonresidential structures, the elevation to which it has been </w:t>
      </w:r>
      <w:proofErr w:type="spellStart"/>
      <w:r w:rsidRPr="00791E0E">
        <w:rPr>
          <w:rFonts w:ascii="Times" w:hAnsi="Times"/>
          <w:sz w:val="22"/>
          <w:szCs w:val="22"/>
        </w:rPr>
        <w:t>floodproofed</w:t>
      </w:r>
      <w:proofErr w:type="spellEnd"/>
      <w:r w:rsidRPr="00791E0E">
        <w:rPr>
          <w:rFonts w:ascii="Times" w:hAnsi="Times"/>
          <w:sz w:val="22"/>
          <w:szCs w:val="22"/>
        </w:rPr>
        <w:t>.  Documentation or certification of such elevations will be maintained by the building inspector.</w:t>
      </w:r>
    </w:p>
    <w:p w:rsidR="00AF3DAB" w:rsidRPr="00791E0E" w:rsidRDefault="00AF3DAB">
      <w:pPr>
        <w:tabs>
          <w:tab w:val="left" w:pos="360"/>
          <w:tab w:val="left" w:pos="800"/>
          <w:tab w:val="left" w:pos="1260"/>
        </w:tabs>
        <w:jc w:val="both"/>
        <w:rPr>
          <w:rFonts w:ascii="Times" w:hAnsi="Times"/>
          <w:sz w:val="22"/>
          <w:szCs w:val="22"/>
        </w:rPr>
      </w:pPr>
    </w:p>
    <w:p w:rsidR="00AF3DAB" w:rsidRPr="00791E0E" w:rsidRDefault="00AF3DAB">
      <w:pPr>
        <w:tabs>
          <w:tab w:val="left" w:pos="360"/>
          <w:tab w:val="left" w:pos="800"/>
          <w:tab w:val="left" w:pos="1260"/>
        </w:tabs>
        <w:jc w:val="both"/>
        <w:rPr>
          <w:rFonts w:ascii="Times" w:hAnsi="Times"/>
          <w:sz w:val="22"/>
          <w:szCs w:val="22"/>
        </w:rPr>
      </w:pPr>
      <w:r w:rsidRPr="00791E0E">
        <w:rPr>
          <w:rFonts w:ascii="Times" w:hAnsi="Times"/>
          <w:sz w:val="22"/>
          <w:szCs w:val="22"/>
        </w:rPr>
        <w:tab/>
      </w:r>
      <w:r w:rsidRPr="00791E0E">
        <w:rPr>
          <w:rFonts w:ascii="Times" w:hAnsi="Times"/>
          <w:sz w:val="22"/>
          <w:szCs w:val="22"/>
        </w:rPr>
        <w:tab/>
        <w:t>(7)</w:t>
      </w:r>
      <w:r w:rsidRPr="00791E0E">
        <w:rPr>
          <w:rFonts w:ascii="Times" w:hAnsi="Times"/>
          <w:sz w:val="22"/>
          <w:szCs w:val="22"/>
        </w:rPr>
        <w:tab/>
        <w:t xml:space="preserve">Give such other information as reasonably may be required by the building inspector.  </w:t>
      </w:r>
      <w:proofErr w:type="gramStart"/>
      <w:r w:rsidRPr="00791E0E">
        <w:rPr>
          <w:rFonts w:ascii="Times" w:hAnsi="Times"/>
          <w:sz w:val="22"/>
          <w:szCs w:val="22"/>
        </w:rPr>
        <w:t>(Ord. 588, §4.)</w:t>
      </w:r>
      <w:proofErr w:type="gramEnd"/>
    </w:p>
    <w:p w:rsidR="00AF3DAB" w:rsidRPr="00791E0E" w:rsidRDefault="00AF3DAB">
      <w:pPr>
        <w:tabs>
          <w:tab w:val="left" w:pos="360"/>
          <w:tab w:val="left" w:pos="720"/>
        </w:tabs>
        <w:jc w:val="both"/>
        <w:rPr>
          <w:rFonts w:ascii="Times" w:hAnsi="Times"/>
          <w:sz w:val="22"/>
          <w:szCs w:val="22"/>
        </w:rPr>
      </w:pPr>
    </w:p>
    <w:p w:rsidR="00AF3DAB" w:rsidRPr="00791E0E" w:rsidRDefault="00AF3DAB">
      <w:pPr>
        <w:tabs>
          <w:tab w:val="left" w:pos="360"/>
          <w:tab w:val="left" w:pos="720"/>
        </w:tabs>
        <w:jc w:val="both"/>
        <w:rPr>
          <w:rFonts w:ascii="Times" w:hAnsi="Times"/>
          <w:sz w:val="22"/>
          <w:szCs w:val="22"/>
        </w:rPr>
      </w:pPr>
    </w:p>
    <w:p w:rsidR="00AF3DAB" w:rsidRPr="00791E0E" w:rsidRDefault="00AF3DAB">
      <w:pPr>
        <w:tabs>
          <w:tab w:val="left" w:pos="360"/>
          <w:tab w:val="left" w:pos="720"/>
        </w:tabs>
        <w:jc w:val="both"/>
        <w:rPr>
          <w:rFonts w:ascii="Times" w:hAnsi="Times"/>
          <w:b/>
          <w:sz w:val="22"/>
          <w:szCs w:val="22"/>
        </w:rPr>
      </w:pPr>
      <w:proofErr w:type="gramStart"/>
      <w:r w:rsidRPr="00791E0E">
        <w:rPr>
          <w:rFonts w:ascii="Times" w:hAnsi="Times"/>
          <w:b/>
          <w:sz w:val="22"/>
          <w:szCs w:val="22"/>
        </w:rPr>
        <w:t>Sec. 12-6.</w:t>
      </w:r>
      <w:proofErr w:type="gramEnd"/>
      <w:r w:rsidRPr="00791E0E">
        <w:rPr>
          <w:rFonts w:ascii="Times" w:hAnsi="Times"/>
          <w:b/>
          <w:sz w:val="22"/>
          <w:szCs w:val="22"/>
        </w:rPr>
        <w:t xml:space="preserve">  Review of permit applications by building inspector.</w:t>
      </w:r>
    </w:p>
    <w:p w:rsidR="00AF3DAB" w:rsidRPr="00791E0E" w:rsidRDefault="00AF3DAB">
      <w:pPr>
        <w:tabs>
          <w:tab w:val="left" w:pos="360"/>
          <w:tab w:val="left" w:pos="720"/>
        </w:tabs>
        <w:jc w:val="both"/>
        <w:rPr>
          <w:rFonts w:ascii="Times" w:hAnsi="Times"/>
          <w:sz w:val="22"/>
          <w:szCs w:val="22"/>
        </w:rPr>
      </w:pPr>
    </w:p>
    <w:p w:rsidR="00AF3DAB" w:rsidRPr="00791E0E" w:rsidRDefault="00AF3DAB">
      <w:pPr>
        <w:tabs>
          <w:tab w:val="left" w:pos="360"/>
          <w:tab w:val="left" w:pos="720"/>
        </w:tabs>
        <w:jc w:val="both"/>
        <w:rPr>
          <w:rFonts w:ascii="Times" w:hAnsi="Times"/>
          <w:sz w:val="22"/>
          <w:szCs w:val="22"/>
        </w:rPr>
      </w:pPr>
      <w:r w:rsidRPr="00791E0E">
        <w:rPr>
          <w:rFonts w:ascii="Times" w:hAnsi="Times"/>
          <w:b/>
          <w:sz w:val="22"/>
          <w:szCs w:val="22"/>
        </w:rPr>
        <w:tab/>
      </w:r>
      <w:r w:rsidRPr="00791E0E">
        <w:rPr>
          <w:rFonts w:ascii="Times" w:hAnsi="Times"/>
          <w:sz w:val="22"/>
          <w:szCs w:val="22"/>
        </w:rPr>
        <w:t xml:space="preserve">The building inspector shall review all development permit applications to determine if the site of the proposed development is reasonably safe from flooding and that all necessary permits have been received as required by federal or state law.  </w:t>
      </w:r>
      <w:proofErr w:type="gramStart"/>
      <w:r w:rsidRPr="00791E0E">
        <w:rPr>
          <w:rFonts w:ascii="Times" w:hAnsi="Times"/>
          <w:sz w:val="22"/>
          <w:szCs w:val="22"/>
        </w:rPr>
        <w:t>(Ord. 588, §5.)</w:t>
      </w:r>
      <w:proofErr w:type="gramEnd"/>
    </w:p>
    <w:p w:rsidR="00AF3DAB" w:rsidRPr="00791E0E" w:rsidRDefault="00AF3DAB">
      <w:pPr>
        <w:tabs>
          <w:tab w:val="left" w:pos="360"/>
          <w:tab w:val="left" w:pos="720"/>
        </w:tabs>
        <w:jc w:val="both"/>
        <w:rPr>
          <w:rFonts w:ascii="Times" w:hAnsi="Times"/>
          <w:sz w:val="22"/>
          <w:szCs w:val="22"/>
        </w:rPr>
      </w:pPr>
    </w:p>
    <w:p w:rsidR="00AF3DAB" w:rsidRPr="00791E0E" w:rsidRDefault="00AF3DAB">
      <w:pPr>
        <w:tabs>
          <w:tab w:val="left" w:pos="360"/>
          <w:tab w:val="left" w:pos="720"/>
        </w:tabs>
        <w:jc w:val="both"/>
        <w:rPr>
          <w:rFonts w:ascii="Times" w:hAnsi="Times"/>
          <w:sz w:val="22"/>
          <w:szCs w:val="22"/>
        </w:rPr>
      </w:pPr>
    </w:p>
    <w:p w:rsidR="00AF3DAB" w:rsidRPr="00791E0E" w:rsidRDefault="00AF3DAB">
      <w:pPr>
        <w:tabs>
          <w:tab w:val="left" w:pos="360"/>
          <w:tab w:val="left" w:pos="720"/>
        </w:tabs>
        <w:jc w:val="both"/>
        <w:rPr>
          <w:rFonts w:ascii="Times" w:hAnsi="Times"/>
          <w:b/>
          <w:sz w:val="22"/>
          <w:szCs w:val="22"/>
        </w:rPr>
      </w:pPr>
      <w:proofErr w:type="gramStart"/>
      <w:r w:rsidRPr="00791E0E">
        <w:rPr>
          <w:rFonts w:ascii="Times" w:hAnsi="Times"/>
          <w:b/>
          <w:sz w:val="22"/>
          <w:szCs w:val="22"/>
        </w:rPr>
        <w:t>Sec. 12-7.</w:t>
      </w:r>
      <w:proofErr w:type="gramEnd"/>
      <w:r w:rsidRPr="00791E0E">
        <w:rPr>
          <w:rFonts w:ascii="Times" w:hAnsi="Times"/>
          <w:b/>
          <w:sz w:val="22"/>
          <w:szCs w:val="22"/>
        </w:rPr>
        <w:t xml:space="preserve">  Compliance with flood control regulations required.</w:t>
      </w:r>
    </w:p>
    <w:p w:rsidR="00AF3DAB" w:rsidRPr="00791E0E" w:rsidRDefault="00AF3DAB">
      <w:pPr>
        <w:tabs>
          <w:tab w:val="left" w:pos="360"/>
          <w:tab w:val="left" w:pos="720"/>
        </w:tabs>
        <w:jc w:val="both"/>
        <w:rPr>
          <w:rFonts w:ascii="Times" w:hAnsi="Times"/>
          <w:sz w:val="22"/>
          <w:szCs w:val="22"/>
        </w:rPr>
      </w:pPr>
    </w:p>
    <w:p w:rsidR="00AF3DAB" w:rsidRPr="00791E0E" w:rsidRDefault="00AF3DAB">
      <w:pPr>
        <w:tabs>
          <w:tab w:val="left" w:pos="360"/>
          <w:tab w:val="left" w:pos="720"/>
        </w:tabs>
        <w:jc w:val="both"/>
        <w:rPr>
          <w:rFonts w:ascii="Times" w:hAnsi="Times"/>
          <w:sz w:val="22"/>
          <w:szCs w:val="22"/>
        </w:rPr>
      </w:pPr>
      <w:r w:rsidRPr="00791E0E">
        <w:rPr>
          <w:rFonts w:ascii="Times" w:hAnsi="Times"/>
          <w:b/>
          <w:sz w:val="22"/>
          <w:szCs w:val="22"/>
        </w:rPr>
        <w:tab/>
      </w:r>
      <w:r w:rsidRPr="00791E0E">
        <w:rPr>
          <w:rFonts w:ascii="Times" w:hAnsi="Times"/>
          <w:sz w:val="22"/>
          <w:szCs w:val="22"/>
        </w:rPr>
        <w:t>The building inspector, in reviewing all applications for new construction, substantial improvements, prefabricated buildings, placement of manufactured homes and other developments (as defined in Section 12-1</w:t>
      </w:r>
      <w:proofErr w:type="gramStart"/>
      <w:r w:rsidRPr="00791E0E">
        <w:rPr>
          <w:rFonts w:ascii="Times" w:hAnsi="Times"/>
          <w:sz w:val="22"/>
          <w:szCs w:val="22"/>
        </w:rPr>
        <w:t>)will</w:t>
      </w:r>
      <w:proofErr w:type="gramEnd"/>
      <w:r w:rsidRPr="00791E0E">
        <w:rPr>
          <w:rFonts w:ascii="Times" w:hAnsi="Times"/>
          <w:sz w:val="22"/>
          <w:szCs w:val="22"/>
        </w:rPr>
        <w:t>:</w:t>
      </w:r>
    </w:p>
    <w:p w:rsidR="00AF3DAB" w:rsidRPr="00791E0E" w:rsidRDefault="00AF3DAB">
      <w:pPr>
        <w:tabs>
          <w:tab w:val="left" w:pos="360"/>
          <w:tab w:val="left" w:pos="720"/>
        </w:tabs>
        <w:jc w:val="both"/>
        <w:rPr>
          <w:rFonts w:ascii="Times" w:hAnsi="Times"/>
          <w:sz w:val="22"/>
          <w:szCs w:val="22"/>
        </w:rPr>
      </w:pPr>
    </w:p>
    <w:p w:rsidR="00AF3DAB" w:rsidRPr="00791E0E" w:rsidRDefault="00AF3DAB">
      <w:pPr>
        <w:tabs>
          <w:tab w:val="left" w:pos="360"/>
          <w:tab w:val="left" w:pos="720"/>
        </w:tabs>
        <w:jc w:val="both"/>
        <w:rPr>
          <w:rFonts w:ascii="Times" w:hAnsi="Times"/>
          <w:sz w:val="22"/>
          <w:szCs w:val="22"/>
        </w:rPr>
      </w:pPr>
      <w:r w:rsidRPr="00791E0E">
        <w:rPr>
          <w:rFonts w:ascii="Times" w:hAnsi="Times"/>
          <w:sz w:val="22"/>
          <w:szCs w:val="22"/>
        </w:rPr>
        <w:tab/>
        <w:t>(a)</w:t>
      </w:r>
      <w:r w:rsidRPr="00791E0E">
        <w:rPr>
          <w:rFonts w:ascii="Times" w:hAnsi="Times"/>
          <w:sz w:val="22"/>
          <w:szCs w:val="22"/>
        </w:rPr>
        <w:tab/>
        <w:t>Obtain, review and reasonably utilize, if available, any regulatory flood elevation data and floodway data available from federal, state or other sources, until such other data is provided by the Federal Insurance Administration in a Flood Insurance Study; and require within areas designated as Zone A on the official map that the following performance standards be met:</w:t>
      </w:r>
    </w:p>
    <w:p w:rsidR="00AF3DAB" w:rsidRPr="00791E0E" w:rsidRDefault="00AF3DAB">
      <w:pPr>
        <w:tabs>
          <w:tab w:val="left" w:pos="360"/>
          <w:tab w:val="left" w:pos="720"/>
        </w:tabs>
        <w:jc w:val="both"/>
        <w:rPr>
          <w:rFonts w:ascii="Times" w:hAnsi="Times"/>
          <w:sz w:val="22"/>
          <w:szCs w:val="22"/>
        </w:rPr>
      </w:pPr>
    </w:p>
    <w:p w:rsidR="00AF3DAB" w:rsidRPr="00791E0E" w:rsidRDefault="00AF3DAB">
      <w:pPr>
        <w:tabs>
          <w:tab w:val="left" w:pos="360"/>
          <w:tab w:val="left" w:pos="900"/>
          <w:tab w:val="left" w:pos="1440"/>
        </w:tabs>
        <w:jc w:val="both"/>
        <w:rPr>
          <w:rFonts w:ascii="Times" w:hAnsi="Times"/>
          <w:sz w:val="22"/>
          <w:szCs w:val="22"/>
        </w:rPr>
      </w:pPr>
      <w:r w:rsidRPr="00791E0E">
        <w:rPr>
          <w:rFonts w:ascii="Times" w:hAnsi="Times"/>
          <w:sz w:val="22"/>
          <w:szCs w:val="22"/>
        </w:rPr>
        <w:tab/>
      </w:r>
      <w:r w:rsidRPr="00791E0E">
        <w:rPr>
          <w:rFonts w:ascii="Times" w:hAnsi="Times"/>
          <w:sz w:val="22"/>
          <w:szCs w:val="22"/>
        </w:rPr>
        <w:tab/>
        <w:t>(1)</w:t>
      </w:r>
      <w:r w:rsidRPr="00791E0E">
        <w:rPr>
          <w:rFonts w:ascii="Times" w:hAnsi="Times"/>
          <w:sz w:val="22"/>
          <w:szCs w:val="22"/>
        </w:rPr>
        <w:tab/>
      </w:r>
      <w:r w:rsidRPr="00791E0E">
        <w:rPr>
          <w:rFonts w:ascii="Times" w:hAnsi="Times"/>
          <w:b/>
          <w:i/>
          <w:sz w:val="22"/>
          <w:szCs w:val="22"/>
        </w:rPr>
        <w:t xml:space="preserve">Residential construction - </w:t>
      </w:r>
      <w:r w:rsidRPr="00791E0E">
        <w:rPr>
          <w:rFonts w:ascii="Times" w:hAnsi="Times"/>
          <w:sz w:val="22"/>
          <w:szCs w:val="22"/>
        </w:rPr>
        <w:t>New construction or substantial improvement of any residential structure shall have the lowest floor, including basement, elevated to or above the base flood elevation.</w:t>
      </w:r>
    </w:p>
    <w:p w:rsidR="00AF3DAB" w:rsidRPr="00791E0E" w:rsidRDefault="00AF3DAB">
      <w:pPr>
        <w:tabs>
          <w:tab w:val="left" w:pos="360"/>
          <w:tab w:val="left" w:pos="900"/>
          <w:tab w:val="left" w:pos="1440"/>
        </w:tabs>
        <w:jc w:val="both"/>
        <w:rPr>
          <w:rFonts w:ascii="Times" w:hAnsi="Times"/>
          <w:sz w:val="22"/>
          <w:szCs w:val="22"/>
        </w:rPr>
      </w:pPr>
    </w:p>
    <w:p w:rsidR="00AF3DAB" w:rsidRPr="00791E0E" w:rsidRDefault="00AF3DAB">
      <w:pPr>
        <w:tabs>
          <w:tab w:val="left" w:pos="360"/>
          <w:tab w:val="left" w:pos="900"/>
          <w:tab w:val="left" w:pos="1440"/>
        </w:tabs>
        <w:jc w:val="both"/>
        <w:rPr>
          <w:rFonts w:ascii="Times" w:hAnsi="Times"/>
          <w:sz w:val="22"/>
          <w:szCs w:val="22"/>
        </w:rPr>
      </w:pPr>
      <w:r w:rsidRPr="00791E0E">
        <w:rPr>
          <w:rFonts w:ascii="Times" w:hAnsi="Times"/>
          <w:sz w:val="22"/>
          <w:szCs w:val="22"/>
        </w:rPr>
        <w:tab/>
      </w:r>
      <w:r w:rsidRPr="00791E0E">
        <w:rPr>
          <w:rFonts w:ascii="Times" w:hAnsi="Times"/>
          <w:sz w:val="22"/>
          <w:szCs w:val="22"/>
        </w:rPr>
        <w:tab/>
        <w:t>(2)</w:t>
      </w:r>
      <w:r w:rsidRPr="00791E0E">
        <w:rPr>
          <w:rFonts w:ascii="Times" w:hAnsi="Times"/>
          <w:sz w:val="22"/>
          <w:szCs w:val="22"/>
        </w:rPr>
        <w:tab/>
      </w:r>
      <w:r w:rsidRPr="00791E0E">
        <w:rPr>
          <w:rFonts w:ascii="Times" w:hAnsi="Times"/>
          <w:b/>
          <w:i/>
          <w:sz w:val="22"/>
          <w:szCs w:val="22"/>
        </w:rPr>
        <w:t xml:space="preserve">Nonresidential construction - </w:t>
      </w:r>
      <w:r w:rsidRPr="00791E0E">
        <w:rPr>
          <w:rFonts w:ascii="Times" w:hAnsi="Times"/>
          <w:sz w:val="22"/>
          <w:szCs w:val="22"/>
        </w:rPr>
        <w:t>New construction or substantial improvement of any commercial, industrial or other nonresidential structure shall either have the lowest floor, including basement elevated to the level of the base flood elevation or, together with attendant utility and sanitary facilities, be flood proofed so that below such a level the structure is water tight with walls substantially impermeable to the passage of water and with structure components having the capability of resisting hydrostatic and hydrodynamic loads and effects of buoyancy.  A registered professional engineer or architect shall certify that the standards of this subsection are satisfied.  Such certification shall be provided to the local enforcement official.</w:t>
      </w:r>
    </w:p>
    <w:p w:rsidR="00AF3DAB" w:rsidRPr="00791E0E" w:rsidRDefault="00AF3DAB">
      <w:pPr>
        <w:tabs>
          <w:tab w:val="left" w:pos="360"/>
          <w:tab w:val="left" w:pos="720"/>
          <w:tab w:val="left" w:pos="900"/>
          <w:tab w:val="left" w:pos="1440"/>
        </w:tabs>
        <w:jc w:val="both"/>
        <w:rPr>
          <w:rFonts w:ascii="Times" w:hAnsi="Times"/>
          <w:sz w:val="22"/>
          <w:szCs w:val="22"/>
        </w:rPr>
      </w:pPr>
    </w:p>
    <w:p w:rsidR="00AF3DAB" w:rsidRPr="00791E0E" w:rsidRDefault="00AF3DAB">
      <w:pPr>
        <w:tabs>
          <w:tab w:val="left" w:pos="360"/>
          <w:tab w:val="left" w:pos="900"/>
          <w:tab w:val="left" w:pos="1440"/>
        </w:tabs>
        <w:jc w:val="both"/>
        <w:rPr>
          <w:rFonts w:ascii="Times" w:hAnsi="Times"/>
          <w:sz w:val="22"/>
          <w:szCs w:val="22"/>
        </w:rPr>
      </w:pPr>
      <w:r w:rsidRPr="00791E0E">
        <w:rPr>
          <w:rFonts w:ascii="Times" w:hAnsi="Times"/>
          <w:sz w:val="22"/>
          <w:szCs w:val="22"/>
        </w:rPr>
        <w:tab/>
      </w:r>
      <w:r w:rsidRPr="00791E0E">
        <w:rPr>
          <w:rFonts w:ascii="Times" w:hAnsi="Times"/>
          <w:sz w:val="22"/>
          <w:szCs w:val="22"/>
        </w:rPr>
        <w:tab/>
        <w:t>(3)</w:t>
      </w:r>
      <w:r w:rsidRPr="00791E0E">
        <w:rPr>
          <w:rFonts w:ascii="Times" w:hAnsi="Times"/>
          <w:sz w:val="22"/>
          <w:szCs w:val="22"/>
        </w:rPr>
        <w:tab/>
      </w:r>
      <w:r w:rsidRPr="00791E0E">
        <w:rPr>
          <w:rFonts w:ascii="Times" w:hAnsi="Times"/>
          <w:b/>
          <w:i/>
          <w:sz w:val="22"/>
          <w:szCs w:val="22"/>
        </w:rPr>
        <w:t xml:space="preserve">Require all new construction and substantial improvements  </w:t>
      </w:r>
      <w:r w:rsidRPr="00791E0E">
        <w:rPr>
          <w:rFonts w:ascii="Times" w:hAnsi="Times"/>
          <w:sz w:val="22"/>
          <w:szCs w:val="22"/>
        </w:rPr>
        <w:t xml:space="preserve">- That fully enclosed areas below the lowest floor that are subject to flooding shall be designed to automatically equalize hydrostatic flood forces on exterior walls by allowing for the entry and exit of floodwaters.  Designs for meeting this requirement must either be certified by a registered professional engineer or architect or meet or exceed the following minimum criteria:  A minimum of two openings having a total net area of not less than one square inch for every </w:t>
      </w:r>
      <w:r w:rsidRPr="00791E0E">
        <w:rPr>
          <w:rFonts w:ascii="Times" w:hAnsi="Times"/>
          <w:sz w:val="22"/>
          <w:szCs w:val="22"/>
        </w:rPr>
        <w:br w:type="page"/>
      </w:r>
      <w:r w:rsidRPr="00791E0E">
        <w:rPr>
          <w:rFonts w:ascii="Times" w:hAnsi="Times"/>
          <w:sz w:val="22"/>
          <w:szCs w:val="22"/>
        </w:rPr>
        <w:lastRenderedPageBreak/>
        <w:t>square foot of enclosed area subject to flooding shall be provided.  The bottom of all openings shall be no higher than one foot above grade.  Openings may be equipped with screens, louvers, valves, or other coverings or devices provided that they permit the automatic entry and exit of floodwaters.</w:t>
      </w:r>
    </w:p>
    <w:p w:rsidR="00AF3DAB" w:rsidRPr="00791E0E" w:rsidRDefault="00AF3DAB">
      <w:pPr>
        <w:tabs>
          <w:tab w:val="left" w:pos="360"/>
          <w:tab w:val="left" w:pos="720"/>
          <w:tab w:val="left" w:pos="900"/>
          <w:tab w:val="left" w:pos="1440"/>
        </w:tabs>
        <w:jc w:val="both"/>
        <w:rPr>
          <w:rFonts w:ascii="Times" w:hAnsi="Times"/>
          <w:sz w:val="22"/>
          <w:szCs w:val="22"/>
        </w:rPr>
      </w:pPr>
    </w:p>
    <w:p w:rsidR="00AF3DAB" w:rsidRPr="00791E0E" w:rsidRDefault="00AF3DAB">
      <w:pPr>
        <w:tabs>
          <w:tab w:val="left" w:pos="360"/>
          <w:tab w:val="left" w:pos="800"/>
        </w:tabs>
        <w:jc w:val="both"/>
        <w:rPr>
          <w:rFonts w:ascii="Times" w:hAnsi="Times"/>
          <w:sz w:val="22"/>
          <w:szCs w:val="22"/>
        </w:rPr>
      </w:pPr>
      <w:r w:rsidRPr="00791E0E">
        <w:rPr>
          <w:rFonts w:ascii="Times" w:hAnsi="Times"/>
          <w:sz w:val="22"/>
          <w:szCs w:val="22"/>
        </w:rPr>
        <w:tab/>
        <w:t>(b)</w:t>
      </w:r>
      <w:r w:rsidRPr="00791E0E">
        <w:rPr>
          <w:rFonts w:ascii="Times" w:hAnsi="Times"/>
          <w:sz w:val="22"/>
          <w:szCs w:val="22"/>
        </w:rPr>
        <w:tab/>
        <w:t>Require the use of construction materials that are resistant to flood damage.</w:t>
      </w:r>
    </w:p>
    <w:p w:rsidR="00AF3DAB" w:rsidRPr="00791E0E" w:rsidRDefault="00AF3DAB">
      <w:pPr>
        <w:tabs>
          <w:tab w:val="left" w:pos="360"/>
          <w:tab w:val="left" w:pos="800"/>
        </w:tabs>
        <w:jc w:val="both"/>
        <w:rPr>
          <w:rFonts w:ascii="Times" w:hAnsi="Times"/>
          <w:sz w:val="22"/>
          <w:szCs w:val="22"/>
        </w:rPr>
      </w:pPr>
    </w:p>
    <w:p w:rsidR="00AF3DAB" w:rsidRPr="00791E0E" w:rsidRDefault="00AF3DAB">
      <w:pPr>
        <w:tabs>
          <w:tab w:val="left" w:pos="360"/>
          <w:tab w:val="left" w:pos="800"/>
        </w:tabs>
        <w:jc w:val="both"/>
        <w:rPr>
          <w:rFonts w:ascii="Times" w:hAnsi="Times"/>
          <w:sz w:val="22"/>
          <w:szCs w:val="22"/>
        </w:rPr>
      </w:pPr>
      <w:r w:rsidRPr="00791E0E">
        <w:rPr>
          <w:rFonts w:ascii="Times" w:hAnsi="Times"/>
          <w:sz w:val="22"/>
          <w:szCs w:val="22"/>
        </w:rPr>
        <w:tab/>
        <w:t>(c)</w:t>
      </w:r>
      <w:r w:rsidRPr="00791E0E">
        <w:rPr>
          <w:rFonts w:ascii="Times" w:hAnsi="Times"/>
          <w:sz w:val="22"/>
          <w:szCs w:val="22"/>
        </w:rPr>
        <w:tab/>
        <w:t>Require the use of construction methods and practices that will minimize flood damage.</w:t>
      </w:r>
    </w:p>
    <w:p w:rsidR="00AF3DAB" w:rsidRPr="00791E0E" w:rsidRDefault="00AF3DAB">
      <w:pPr>
        <w:tabs>
          <w:tab w:val="left" w:pos="360"/>
          <w:tab w:val="left" w:pos="800"/>
        </w:tabs>
        <w:jc w:val="both"/>
        <w:rPr>
          <w:rFonts w:ascii="Times" w:hAnsi="Times"/>
          <w:sz w:val="22"/>
          <w:szCs w:val="22"/>
        </w:rPr>
      </w:pPr>
    </w:p>
    <w:p w:rsidR="00AF3DAB" w:rsidRPr="00791E0E" w:rsidRDefault="00AF3DAB">
      <w:pPr>
        <w:tabs>
          <w:tab w:val="left" w:pos="360"/>
          <w:tab w:val="left" w:pos="800"/>
          <w:tab w:val="left" w:pos="1260"/>
        </w:tabs>
        <w:jc w:val="both"/>
        <w:rPr>
          <w:rFonts w:ascii="Times" w:hAnsi="Times"/>
          <w:sz w:val="22"/>
          <w:szCs w:val="22"/>
        </w:rPr>
      </w:pPr>
      <w:r w:rsidRPr="00791E0E">
        <w:rPr>
          <w:rFonts w:ascii="Times" w:hAnsi="Times"/>
          <w:sz w:val="22"/>
          <w:szCs w:val="22"/>
        </w:rPr>
        <w:tab/>
        <w:t>(d)</w:t>
      </w:r>
      <w:r w:rsidRPr="00791E0E">
        <w:rPr>
          <w:rFonts w:ascii="Times" w:hAnsi="Times"/>
          <w:sz w:val="22"/>
          <w:szCs w:val="22"/>
        </w:rPr>
        <w:tab/>
        <w:t xml:space="preserve">Require that new structures be designed (or modified) and adequately anchored to prevent flotation, collapse, or lateral movement of the structure resulting from hydrodynamic and hydrostatic loads, including the effects of buoyancy. </w:t>
      </w:r>
    </w:p>
    <w:p w:rsidR="00AF3DAB" w:rsidRPr="00791E0E" w:rsidRDefault="00AF3DAB">
      <w:pPr>
        <w:tabs>
          <w:tab w:val="left" w:pos="360"/>
          <w:tab w:val="left" w:pos="800"/>
          <w:tab w:val="left" w:pos="1260"/>
        </w:tabs>
        <w:jc w:val="both"/>
        <w:rPr>
          <w:rFonts w:ascii="Times" w:hAnsi="Times"/>
          <w:sz w:val="22"/>
          <w:szCs w:val="22"/>
        </w:rPr>
      </w:pPr>
    </w:p>
    <w:p w:rsidR="00AF3DAB" w:rsidRPr="00791E0E" w:rsidRDefault="00AF3DAB">
      <w:pPr>
        <w:tabs>
          <w:tab w:val="left" w:pos="360"/>
          <w:tab w:val="left" w:pos="800"/>
          <w:tab w:val="left" w:pos="1260"/>
        </w:tabs>
        <w:jc w:val="both"/>
        <w:rPr>
          <w:rFonts w:ascii="Times" w:hAnsi="Times"/>
          <w:sz w:val="22"/>
          <w:szCs w:val="22"/>
        </w:rPr>
      </w:pPr>
      <w:r w:rsidRPr="00791E0E">
        <w:rPr>
          <w:rFonts w:ascii="Times" w:hAnsi="Times"/>
          <w:sz w:val="22"/>
          <w:szCs w:val="22"/>
        </w:rPr>
        <w:tab/>
        <w:t>(e)</w:t>
      </w:r>
      <w:r w:rsidRPr="00791E0E">
        <w:rPr>
          <w:rFonts w:ascii="Times" w:hAnsi="Times"/>
          <w:sz w:val="22"/>
          <w:szCs w:val="22"/>
        </w:rPr>
        <w:tab/>
        <w:t xml:space="preserve">New structures </w:t>
      </w:r>
      <w:proofErr w:type="gramStart"/>
      <w:r w:rsidRPr="00791E0E">
        <w:rPr>
          <w:rFonts w:ascii="Times" w:hAnsi="Times"/>
          <w:sz w:val="22"/>
          <w:szCs w:val="22"/>
        </w:rPr>
        <w:t>be</w:t>
      </w:r>
      <w:proofErr w:type="gramEnd"/>
      <w:r w:rsidRPr="00791E0E">
        <w:rPr>
          <w:rFonts w:ascii="Times" w:hAnsi="Times"/>
          <w:sz w:val="22"/>
          <w:szCs w:val="22"/>
        </w:rPr>
        <w:t xml:space="preserve"> constructed with electrical, heating, ventilation, plumbing, and air conditioning equipment and other service facilities that are designed and/or located so as to prevent water from entering or accumulating within the components during conditions of flooding.</w:t>
      </w:r>
    </w:p>
    <w:p w:rsidR="00AF3DAB" w:rsidRPr="00791E0E" w:rsidRDefault="00AF3DAB">
      <w:pPr>
        <w:tabs>
          <w:tab w:val="left" w:pos="360"/>
          <w:tab w:val="left" w:pos="800"/>
          <w:tab w:val="left" w:pos="1260"/>
        </w:tabs>
        <w:jc w:val="both"/>
        <w:rPr>
          <w:rFonts w:ascii="Times" w:hAnsi="Times"/>
          <w:sz w:val="22"/>
          <w:szCs w:val="22"/>
        </w:rPr>
      </w:pPr>
    </w:p>
    <w:p w:rsidR="00AF3DAB" w:rsidRPr="00791E0E" w:rsidRDefault="00AF3DAB">
      <w:pPr>
        <w:tabs>
          <w:tab w:val="left" w:pos="360"/>
          <w:tab w:val="left" w:pos="800"/>
          <w:tab w:val="left" w:pos="1260"/>
        </w:tabs>
        <w:jc w:val="both"/>
        <w:rPr>
          <w:rFonts w:ascii="Times" w:hAnsi="Times"/>
          <w:sz w:val="22"/>
          <w:szCs w:val="22"/>
        </w:rPr>
      </w:pPr>
      <w:r w:rsidRPr="00791E0E">
        <w:rPr>
          <w:rFonts w:ascii="Times" w:hAnsi="Times"/>
          <w:sz w:val="22"/>
          <w:szCs w:val="22"/>
        </w:rPr>
        <w:tab/>
        <w:t>(f)</w:t>
      </w:r>
      <w:r w:rsidRPr="00791E0E">
        <w:rPr>
          <w:rFonts w:ascii="Times" w:hAnsi="Times"/>
          <w:sz w:val="22"/>
          <w:szCs w:val="22"/>
        </w:rPr>
        <w:tab/>
        <w:t>Assure that all manufactured homes shall be anchored to resist flotation, collapse, or lateral movement.  Manufactured homes must be anchored in accordance with state laws, local building codes and FEMA guidelines.  In the event that over-the-top frame ties to ground anchors are used, the following specific requirements (or their equivalent) shall be met:</w:t>
      </w:r>
    </w:p>
    <w:p w:rsidR="00AF3DAB" w:rsidRPr="00791E0E" w:rsidRDefault="00AF3DAB">
      <w:pPr>
        <w:tabs>
          <w:tab w:val="left" w:pos="360"/>
          <w:tab w:val="left" w:pos="800"/>
          <w:tab w:val="left" w:pos="1260"/>
        </w:tabs>
        <w:jc w:val="both"/>
        <w:rPr>
          <w:rFonts w:ascii="Times" w:hAnsi="Times"/>
          <w:sz w:val="22"/>
          <w:szCs w:val="22"/>
        </w:rPr>
      </w:pPr>
    </w:p>
    <w:p w:rsidR="00AF3DAB" w:rsidRPr="00791E0E" w:rsidRDefault="00AF3DAB">
      <w:pPr>
        <w:tabs>
          <w:tab w:val="left" w:pos="360"/>
          <w:tab w:val="left" w:pos="800"/>
          <w:tab w:val="left" w:pos="1260"/>
        </w:tabs>
        <w:jc w:val="both"/>
        <w:rPr>
          <w:rFonts w:ascii="Times" w:hAnsi="Times"/>
          <w:sz w:val="22"/>
          <w:szCs w:val="22"/>
        </w:rPr>
      </w:pPr>
      <w:r w:rsidRPr="00791E0E">
        <w:rPr>
          <w:rFonts w:ascii="Times" w:hAnsi="Times"/>
          <w:sz w:val="22"/>
          <w:szCs w:val="22"/>
        </w:rPr>
        <w:tab/>
      </w:r>
      <w:r w:rsidRPr="00791E0E">
        <w:rPr>
          <w:rFonts w:ascii="Times" w:hAnsi="Times"/>
          <w:sz w:val="22"/>
          <w:szCs w:val="22"/>
        </w:rPr>
        <w:tab/>
        <w:t>(1)</w:t>
      </w:r>
      <w:r w:rsidRPr="00791E0E">
        <w:rPr>
          <w:rFonts w:ascii="Times" w:hAnsi="Times"/>
          <w:sz w:val="22"/>
          <w:szCs w:val="22"/>
        </w:rPr>
        <w:tab/>
        <w:t>Over-the-top ties be provided at each of the four corners of the manufactured home with two additional ties per side at the intermediate locations and manufactured homes less than 50 feet long requiring one additional tie per side.</w:t>
      </w:r>
    </w:p>
    <w:p w:rsidR="00AF3DAB" w:rsidRPr="00791E0E" w:rsidRDefault="00AF3DAB">
      <w:pPr>
        <w:tabs>
          <w:tab w:val="left" w:pos="360"/>
          <w:tab w:val="left" w:pos="800"/>
          <w:tab w:val="left" w:pos="1260"/>
        </w:tabs>
        <w:jc w:val="both"/>
        <w:rPr>
          <w:rFonts w:ascii="Times" w:hAnsi="Times"/>
          <w:sz w:val="22"/>
          <w:szCs w:val="22"/>
        </w:rPr>
      </w:pPr>
    </w:p>
    <w:p w:rsidR="00AF3DAB" w:rsidRPr="00791E0E" w:rsidRDefault="00AF3DAB">
      <w:pPr>
        <w:tabs>
          <w:tab w:val="left" w:pos="360"/>
          <w:tab w:val="left" w:pos="800"/>
          <w:tab w:val="left" w:pos="1260"/>
        </w:tabs>
        <w:jc w:val="both"/>
        <w:rPr>
          <w:rFonts w:ascii="Times" w:hAnsi="Times"/>
          <w:sz w:val="22"/>
          <w:szCs w:val="22"/>
        </w:rPr>
      </w:pPr>
      <w:r w:rsidRPr="00791E0E">
        <w:rPr>
          <w:rFonts w:ascii="Times" w:hAnsi="Times"/>
          <w:sz w:val="22"/>
          <w:szCs w:val="22"/>
        </w:rPr>
        <w:tab/>
      </w:r>
      <w:r w:rsidRPr="00791E0E">
        <w:rPr>
          <w:rFonts w:ascii="Times" w:hAnsi="Times"/>
          <w:sz w:val="22"/>
          <w:szCs w:val="22"/>
        </w:rPr>
        <w:tab/>
        <w:t>(2)</w:t>
      </w:r>
      <w:r w:rsidRPr="00791E0E">
        <w:rPr>
          <w:rFonts w:ascii="Times" w:hAnsi="Times"/>
          <w:sz w:val="22"/>
          <w:szCs w:val="22"/>
        </w:rPr>
        <w:tab/>
        <w:t xml:space="preserve">Frame ties </w:t>
      </w:r>
      <w:proofErr w:type="gramStart"/>
      <w:r w:rsidRPr="00791E0E">
        <w:rPr>
          <w:rFonts w:ascii="Times" w:hAnsi="Times"/>
          <w:sz w:val="22"/>
          <w:szCs w:val="22"/>
        </w:rPr>
        <w:t>be</w:t>
      </w:r>
      <w:proofErr w:type="gramEnd"/>
      <w:r w:rsidRPr="00791E0E">
        <w:rPr>
          <w:rFonts w:ascii="Times" w:hAnsi="Times"/>
          <w:sz w:val="22"/>
          <w:szCs w:val="22"/>
        </w:rPr>
        <w:t xml:space="preserve"> provided at each corner of the home with five additional ties per side at intermediate points and manufactured homes less than 50 feet long requiring four additional ties per side.</w:t>
      </w:r>
    </w:p>
    <w:p w:rsidR="00AF3DAB" w:rsidRPr="00791E0E" w:rsidRDefault="00AF3DAB">
      <w:pPr>
        <w:tabs>
          <w:tab w:val="left" w:pos="360"/>
          <w:tab w:val="left" w:pos="800"/>
          <w:tab w:val="left" w:pos="1260"/>
        </w:tabs>
        <w:jc w:val="both"/>
        <w:rPr>
          <w:rFonts w:ascii="Times" w:hAnsi="Times"/>
          <w:sz w:val="22"/>
          <w:szCs w:val="22"/>
        </w:rPr>
      </w:pPr>
    </w:p>
    <w:p w:rsidR="00AF3DAB" w:rsidRPr="00791E0E" w:rsidRDefault="00AF3DAB">
      <w:pPr>
        <w:tabs>
          <w:tab w:val="left" w:pos="360"/>
          <w:tab w:val="left" w:pos="800"/>
          <w:tab w:val="left" w:pos="1260"/>
        </w:tabs>
        <w:jc w:val="both"/>
        <w:rPr>
          <w:rFonts w:ascii="Times" w:hAnsi="Times"/>
          <w:sz w:val="22"/>
          <w:szCs w:val="22"/>
        </w:rPr>
      </w:pPr>
      <w:r w:rsidRPr="00791E0E">
        <w:rPr>
          <w:rFonts w:ascii="Times" w:hAnsi="Times"/>
          <w:sz w:val="22"/>
          <w:szCs w:val="22"/>
        </w:rPr>
        <w:tab/>
      </w:r>
      <w:r w:rsidRPr="00791E0E">
        <w:rPr>
          <w:rFonts w:ascii="Times" w:hAnsi="Times"/>
          <w:sz w:val="22"/>
          <w:szCs w:val="22"/>
        </w:rPr>
        <w:tab/>
        <w:t>(3)</w:t>
      </w:r>
      <w:r w:rsidRPr="00791E0E">
        <w:rPr>
          <w:rFonts w:ascii="Times" w:hAnsi="Times"/>
          <w:sz w:val="22"/>
          <w:szCs w:val="22"/>
        </w:rPr>
        <w:tab/>
        <w:t xml:space="preserve">All components of the anchoring system </w:t>
      </w:r>
      <w:proofErr w:type="gramStart"/>
      <w:r w:rsidRPr="00791E0E">
        <w:rPr>
          <w:rFonts w:ascii="Times" w:hAnsi="Times"/>
          <w:sz w:val="22"/>
          <w:szCs w:val="22"/>
        </w:rPr>
        <w:t>be</w:t>
      </w:r>
      <w:proofErr w:type="gramEnd"/>
      <w:r w:rsidRPr="00791E0E">
        <w:rPr>
          <w:rFonts w:ascii="Times" w:hAnsi="Times"/>
          <w:sz w:val="22"/>
          <w:szCs w:val="22"/>
        </w:rPr>
        <w:t xml:space="preserve"> capable of carrying a force of 4800 pounds.</w:t>
      </w:r>
    </w:p>
    <w:p w:rsidR="00AF3DAB" w:rsidRPr="00791E0E" w:rsidRDefault="00AF3DAB">
      <w:pPr>
        <w:tabs>
          <w:tab w:val="left" w:pos="360"/>
          <w:tab w:val="left" w:pos="800"/>
          <w:tab w:val="left" w:pos="1260"/>
        </w:tabs>
        <w:jc w:val="both"/>
        <w:rPr>
          <w:rFonts w:ascii="Times" w:hAnsi="Times"/>
          <w:sz w:val="22"/>
          <w:szCs w:val="22"/>
        </w:rPr>
      </w:pPr>
    </w:p>
    <w:p w:rsidR="00AF3DAB" w:rsidRPr="00791E0E" w:rsidRDefault="00AF3DAB">
      <w:pPr>
        <w:tabs>
          <w:tab w:val="left" w:pos="360"/>
          <w:tab w:val="left" w:pos="800"/>
          <w:tab w:val="left" w:pos="1260"/>
        </w:tabs>
        <w:jc w:val="both"/>
        <w:rPr>
          <w:rFonts w:ascii="Times" w:hAnsi="Times"/>
          <w:sz w:val="22"/>
          <w:szCs w:val="22"/>
        </w:rPr>
      </w:pPr>
      <w:r w:rsidRPr="00791E0E">
        <w:rPr>
          <w:rFonts w:ascii="Times" w:hAnsi="Times"/>
          <w:sz w:val="22"/>
          <w:szCs w:val="22"/>
        </w:rPr>
        <w:tab/>
      </w:r>
      <w:r w:rsidRPr="00791E0E">
        <w:rPr>
          <w:rFonts w:ascii="Times" w:hAnsi="Times"/>
          <w:sz w:val="22"/>
          <w:szCs w:val="22"/>
        </w:rPr>
        <w:tab/>
        <w:t>(4)</w:t>
      </w:r>
      <w:r w:rsidRPr="00791E0E">
        <w:rPr>
          <w:rFonts w:ascii="Times" w:hAnsi="Times"/>
          <w:sz w:val="22"/>
          <w:szCs w:val="22"/>
        </w:rPr>
        <w:tab/>
        <w:t xml:space="preserve">Any additions to manufactured homes </w:t>
      </w:r>
      <w:proofErr w:type="gramStart"/>
      <w:r w:rsidRPr="00791E0E">
        <w:rPr>
          <w:rFonts w:ascii="Times" w:hAnsi="Times"/>
          <w:sz w:val="22"/>
          <w:szCs w:val="22"/>
        </w:rPr>
        <w:t>be</w:t>
      </w:r>
      <w:proofErr w:type="gramEnd"/>
      <w:r w:rsidRPr="00791E0E">
        <w:rPr>
          <w:rFonts w:ascii="Times" w:hAnsi="Times"/>
          <w:sz w:val="22"/>
          <w:szCs w:val="22"/>
        </w:rPr>
        <w:t xml:space="preserve"> similarly anchored.</w:t>
      </w:r>
    </w:p>
    <w:p w:rsidR="00AF3DAB" w:rsidRPr="00791E0E" w:rsidRDefault="00AF3DAB">
      <w:pPr>
        <w:tabs>
          <w:tab w:val="left" w:pos="360"/>
          <w:tab w:val="left" w:pos="800"/>
          <w:tab w:val="left" w:pos="1260"/>
        </w:tabs>
        <w:jc w:val="both"/>
        <w:rPr>
          <w:rFonts w:ascii="Times" w:hAnsi="Times"/>
          <w:sz w:val="22"/>
          <w:szCs w:val="22"/>
        </w:rPr>
      </w:pPr>
    </w:p>
    <w:p w:rsidR="00AF3DAB" w:rsidRPr="00791E0E" w:rsidRDefault="00AF3DAB">
      <w:pPr>
        <w:tabs>
          <w:tab w:val="left" w:pos="360"/>
          <w:tab w:val="left" w:pos="800"/>
          <w:tab w:val="left" w:pos="1260"/>
        </w:tabs>
        <w:jc w:val="both"/>
        <w:rPr>
          <w:rFonts w:ascii="Times" w:hAnsi="Times"/>
          <w:sz w:val="22"/>
          <w:szCs w:val="22"/>
        </w:rPr>
      </w:pPr>
      <w:r w:rsidRPr="00791E0E">
        <w:rPr>
          <w:rFonts w:ascii="Times" w:hAnsi="Times"/>
          <w:sz w:val="22"/>
          <w:szCs w:val="22"/>
        </w:rPr>
        <w:tab/>
        <w:t>(g)</w:t>
      </w:r>
      <w:r w:rsidRPr="00791E0E">
        <w:rPr>
          <w:rFonts w:ascii="Times" w:hAnsi="Times"/>
          <w:sz w:val="22"/>
          <w:szCs w:val="22"/>
        </w:rPr>
        <w:tab/>
        <w:t xml:space="preserve">Require that all manufactured homes to be placed within zones A1-30, AH, and AE on the community's FIRM be elevated on a permanent foundation such that the lowest floor of the manufactured home is at or above the base flood elevation; and be securely anchored to an adequately anchored foundation system in accordance with the provisions of Section 12-7(f).  </w:t>
      </w:r>
      <w:proofErr w:type="gramStart"/>
      <w:r w:rsidRPr="00791E0E">
        <w:rPr>
          <w:rFonts w:ascii="Times" w:hAnsi="Times"/>
          <w:sz w:val="22"/>
          <w:szCs w:val="22"/>
        </w:rPr>
        <w:t>(Ord. 588, §6.)</w:t>
      </w:r>
      <w:proofErr w:type="gramEnd"/>
    </w:p>
    <w:p w:rsidR="00AF3DAB" w:rsidRPr="00791E0E" w:rsidRDefault="00AF3DAB">
      <w:pPr>
        <w:tabs>
          <w:tab w:val="left" w:pos="360"/>
          <w:tab w:val="left" w:pos="720"/>
        </w:tabs>
        <w:jc w:val="both"/>
        <w:rPr>
          <w:rFonts w:ascii="Times" w:hAnsi="Times"/>
          <w:sz w:val="22"/>
          <w:szCs w:val="22"/>
        </w:rPr>
      </w:pPr>
    </w:p>
    <w:p w:rsidR="00AF3DAB" w:rsidRPr="00791E0E" w:rsidRDefault="00AF3DAB">
      <w:pPr>
        <w:tabs>
          <w:tab w:val="left" w:pos="360"/>
          <w:tab w:val="left" w:pos="720"/>
        </w:tabs>
        <w:jc w:val="both"/>
        <w:rPr>
          <w:rFonts w:ascii="Times" w:hAnsi="Times"/>
          <w:sz w:val="22"/>
          <w:szCs w:val="22"/>
        </w:rPr>
      </w:pPr>
    </w:p>
    <w:p w:rsidR="00AF3DAB" w:rsidRPr="00791E0E" w:rsidRDefault="00AF3DAB">
      <w:pPr>
        <w:tabs>
          <w:tab w:val="left" w:pos="1440"/>
        </w:tabs>
        <w:jc w:val="both"/>
        <w:rPr>
          <w:rFonts w:ascii="Times" w:hAnsi="Times"/>
          <w:b/>
          <w:sz w:val="22"/>
          <w:szCs w:val="22"/>
        </w:rPr>
      </w:pPr>
      <w:proofErr w:type="gramStart"/>
      <w:r w:rsidRPr="00791E0E">
        <w:rPr>
          <w:rFonts w:ascii="Times" w:hAnsi="Times"/>
          <w:b/>
          <w:sz w:val="22"/>
          <w:szCs w:val="22"/>
        </w:rPr>
        <w:t>Sec. 12-8.</w:t>
      </w:r>
      <w:proofErr w:type="gramEnd"/>
      <w:r w:rsidRPr="00791E0E">
        <w:rPr>
          <w:rFonts w:ascii="Times" w:hAnsi="Times"/>
          <w:b/>
          <w:sz w:val="22"/>
          <w:szCs w:val="22"/>
        </w:rPr>
        <w:tab/>
        <w:t xml:space="preserve">Subdivision applications to be reviewed by board of aldermen for </w:t>
      </w:r>
      <w:r w:rsidRPr="00791E0E">
        <w:rPr>
          <w:rFonts w:ascii="Times" w:hAnsi="Times"/>
          <w:b/>
          <w:sz w:val="22"/>
          <w:szCs w:val="22"/>
        </w:rPr>
        <w:tab/>
        <w:t>compliance with regulatory flood control requirements.</w:t>
      </w:r>
    </w:p>
    <w:p w:rsidR="00AF3DAB" w:rsidRPr="00791E0E" w:rsidRDefault="00AF3DAB">
      <w:pPr>
        <w:tabs>
          <w:tab w:val="left" w:pos="360"/>
          <w:tab w:val="left" w:pos="720"/>
        </w:tabs>
        <w:jc w:val="both"/>
        <w:rPr>
          <w:rFonts w:ascii="Times" w:hAnsi="Times"/>
          <w:sz w:val="22"/>
          <w:szCs w:val="22"/>
        </w:rPr>
      </w:pPr>
    </w:p>
    <w:p w:rsidR="00AF3DAB" w:rsidRPr="00791E0E" w:rsidRDefault="00AF3DAB">
      <w:pPr>
        <w:tabs>
          <w:tab w:val="left" w:pos="360"/>
          <w:tab w:val="left" w:pos="720"/>
        </w:tabs>
        <w:jc w:val="both"/>
        <w:rPr>
          <w:rFonts w:ascii="Times" w:hAnsi="Times"/>
          <w:sz w:val="22"/>
          <w:szCs w:val="22"/>
        </w:rPr>
      </w:pPr>
      <w:r w:rsidRPr="00791E0E">
        <w:rPr>
          <w:rFonts w:ascii="Times" w:hAnsi="Times"/>
          <w:b/>
          <w:sz w:val="22"/>
          <w:szCs w:val="22"/>
        </w:rPr>
        <w:tab/>
      </w:r>
      <w:r w:rsidRPr="00791E0E">
        <w:rPr>
          <w:rFonts w:ascii="Times" w:hAnsi="Times"/>
          <w:sz w:val="22"/>
          <w:szCs w:val="22"/>
        </w:rPr>
        <w:t>The governing body of the city shall review all subdivision applications and other proposed new developments including manufactured home parks or subdivisions, and shall make findings of fact and assure that:</w:t>
      </w:r>
    </w:p>
    <w:p w:rsidR="00AF3DAB" w:rsidRPr="00791E0E" w:rsidRDefault="00AF3DAB">
      <w:pPr>
        <w:tabs>
          <w:tab w:val="left" w:pos="360"/>
          <w:tab w:val="left" w:pos="720"/>
        </w:tabs>
        <w:jc w:val="both"/>
        <w:rPr>
          <w:rFonts w:ascii="Times" w:hAnsi="Times"/>
          <w:sz w:val="22"/>
          <w:szCs w:val="22"/>
        </w:rPr>
      </w:pPr>
    </w:p>
    <w:p w:rsidR="00AF3DAB" w:rsidRPr="00791E0E" w:rsidRDefault="00AF3DAB">
      <w:pPr>
        <w:tabs>
          <w:tab w:val="left" w:pos="360"/>
          <w:tab w:val="left" w:pos="800"/>
        </w:tabs>
        <w:jc w:val="both"/>
        <w:rPr>
          <w:rFonts w:ascii="Times" w:hAnsi="Times"/>
          <w:sz w:val="22"/>
          <w:szCs w:val="22"/>
        </w:rPr>
      </w:pPr>
      <w:r>
        <w:rPr>
          <w:rFonts w:ascii="Times" w:hAnsi="Times"/>
        </w:rPr>
        <w:br w:type="page"/>
      </w:r>
      <w:r w:rsidRPr="00791E0E">
        <w:rPr>
          <w:rFonts w:ascii="Times" w:hAnsi="Times"/>
          <w:sz w:val="22"/>
          <w:szCs w:val="22"/>
        </w:rPr>
        <w:lastRenderedPageBreak/>
        <w:tab/>
        <w:t>(a)</w:t>
      </w:r>
      <w:r w:rsidRPr="00791E0E">
        <w:rPr>
          <w:rFonts w:ascii="Times" w:hAnsi="Times"/>
          <w:sz w:val="22"/>
          <w:szCs w:val="22"/>
        </w:rPr>
        <w:tab/>
        <w:t>All such proposed developments are consistent with the need to minimize flood damage.</w:t>
      </w:r>
    </w:p>
    <w:p w:rsidR="00AF3DAB" w:rsidRPr="00791E0E" w:rsidRDefault="00AF3DAB">
      <w:pPr>
        <w:tabs>
          <w:tab w:val="left" w:pos="360"/>
          <w:tab w:val="left" w:pos="800"/>
        </w:tabs>
        <w:jc w:val="both"/>
        <w:rPr>
          <w:rFonts w:ascii="Times" w:hAnsi="Times"/>
          <w:sz w:val="22"/>
          <w:szCs w:val="22"/>
        </w:rPr>
      </w:pPr>
    </w:p>
    <w:p w:rsidR="00AF3DAB" w:rsidRPr="00791E0E" w:rsidRDefault="00AF3DAB">
      <w:pPr>
        <w:tabs>
          <w:tab w:val="left" w:pos="360"/>
          <w:tab w:val="left" w:pos="800"/>
        </w:tabs>
        <w:jc w:val="both"/>
        <w:rPr>
          <w:rFonts w:ascii="Times" w:hAnsi="Times"/>
          <w:sz w:val="22"/>
          <w:szCs w:val="22"/>
        </w:rPr>
      </w:pPr>
      <w:r w:rsidRPr="00791E0E">
        <w:rPr>
          <w:rFonts w:ascii="Times" w:hAnsi="Times"/>
          <w:sz w:val="22"/>
          <w:szCs w:val="22"/>
        </w:rPr>
        <w:tab/>
        <w:t>(b)</w:t>
      </w:r>
      <w:r w:rsidRPr="00791E0E">
        <w:rPr>
          <w:rFonts w:ascii="Times" w:hAnsi="Times"/>
          <w:sz w:val="22"/>
          <w:szCs w:val="22"/>
        </w:rPr>
        <w:tab/>
        <w:t>Subdivision proposals and other proposed new developments (including proposals for manufactured home parks and subdivisions), greater than five (5) acres or fifty (50) lots, whichever is lesser, include within such proposals regulatory flood elevation data in areas designated Zone A.</w:t>
      </w:r>
    </w:p>
    <w:p w:rsidR="00AF3DAB" w:rsidRPr="00791E0E" w:rsidRDefault="00AF3DAB">
      <w:pPr>
        <w:tabs>
          <w:tab w:val="left" w:pos="360"/>
          <w:tab w:val="left" w:pos="800"/>
        </w:tabs>
        <w:jc w:val="both"/>
        <w:rPr>
          <w:rFonts w:ascii="Times" w:hAnsi="Times"/>
          <w:sz w:val="22"/>
          <w:szCs w:val="22"/>
        </w:rPr>
      </w:pPr>
    </w:p>
    <w:p w:rsidR="00AF3DAB" w:rsidRPr="00791E0E" w:rsidRDefault="00AF3DAB">
      <w:pPr>
        <w:tabs>
          <w:tab w:val="left" w:pos="360"/>
          <w:tab w:val="left" w:pos="800"/>
        </w:tabs>
        <w:jc w:val="both"/>
        <w:rPr>
          <w:rFonts w:ascii="Times" w:hAnsi="Times"/>
          <w:sz w:val="22"/>
          <w:szCs w:val="22"/>
        </w:rPr>
      </w:pPr>
      <w:r w:rsidRPr="00791E0E">
        <w:rPr>
          <w:rFonts w:ascii="Times" w:hAnsi="Times"/>
          <w:sz w:val="22"/>
          <w:szCs w:val="22"/>
        </w:rPr>
        <w:tab/>
        <w:t>(c)</w:t>
      </w:r>
      <w:r w:rsidRPr="00791E0E">
        <w:rPr>
          <w:rFonts w:ascii="Times" w:hAnsi="Times"/>
          <w:sz w:val="22"/>
          <w:szCs w:val="22"/>
        </w:rPr>
        <w:tab/>
        <w:t>Adequate drainage is provided so as to reduce exposure to flood hazards.</w:t>
      </w:r>
    </w:p>
    <w:p w:rsidR="00AF3DAB" w:rsidRPr="00791E0E" w:rsidRDefault="00AF3DAB">
      <w:pPr>
        <w:tabs>
          <w:tab w:val="left" w:pos="360"/>
          <w:tab w:val="left" w:pos="800"/>
        </w:tabs>
        <w:jc w:val="both"/>
        <w:rPr>
          <w:rFonts w:ascii="Times" w:hAnsi="Times"/>
          <w:sz w:val="22"/>
          <w:szCs w:val="22"/>
        </w:rPr>
      </w:pPr>
    </w:p>
    <w:p w:rsidR="00AF3DAB" w:rsidRPr="00791E0E" w:rsidRDefault="00AF3DAB">
      <w:pPr>
        <w:tabs>
          <w:tab w:val="left" w:pos="360"/>
          <w:tab w:val="left" w:pos="800"/>
        </w:tabs>
        <w:jc w:val="both"/>
        <w:rPr>
          <w:rFonts w:ascii="Times" w:hAnsi="Times"/>
          <w:sz w:val="22"/>
          <w:szCs w:val="22"/>
        </w:rPr>
      </w:pPr>
      <w:r w:rsidRPr="00791E0E">
        <w:rPr>
          <w:rFonts w:ascii="Times" w:hAnsi="Times"/>
          <w:sz w:val="22"/>
          <w:szCs w:val="22"/>
        </w:rPr>
        <w:tab/>
        <w:t>(d)</w:t>
      </w:r>
      <w:r w:rsidRPr="00791E0E">
        <w:rPr>
          <w:rFonts w:ascii="Times" w:hAnsi="Times"/>
          <w:sz w:val="22"/>
          <w:szCs w:val="22"/>
        </w:rPr>
        <w:tab/>
        <w:t xml:space="preserve">All public utilities and facilities are located so as to minimize or eliminate flood damage.  </w:t>
      </w:r>
      <w:proofErr w:type="gramStart"/>
      <w:r w:rsidRPr="00791E0E">
        <w:rPr>
          <w:rFonts w:ascii="Times" w:hAnsi="Times"/>
          <w:sz w:val="22"/>
          <w:szCs w:val="22"/>
        </w:rPr>
        <w:t>(Ord. 588, §7.)</w:t>
      </w:r>
      <w:proofErr w:type="gramEnd"/>
    </w:p>
    <w:p w:rsidR="00AF3DAB" w:rsidRPr="00791E0E" w:rsidRDefault="00AF3DAB">
      <w:pPr>
        <w:tabs>
          <w:tab w:val="left" w:pos="360"/>
          <w:tab w:val="left" w:pos="720"/>
        </w:tabs>
        <w:jc w:val="both"/>
        <w:rPr>
          <w:rFonts w:ascii="Times" w:hAnsi="Times"/>
          <w:sz w:val="22"/>
          <w:szCs w:val="22"/>
        </w:rPr>
      </w:pPr>
    </w:p>
    <w:p w:rsidR="00AF3DAB" w:rsidRPr="00791E0E" w:rsidRDefault="00AF3DAB">
      <w:pPr>
        <w:tabs>
          <w:tab w:val="left" w:pos="360"/>
          <w:tab w:val="left" w:pos="720"/>
        </w:tabs>
        <w:jc w:val="both"/>
        <w:rPr>
          <w:rFonts w:ascii="Times" w:hAnsi="Times"/>
          <w:sz w:val="22"/>
          <w:szCs w:val="22"/>
        </w:rPr>
      </w:pPr>
    </w:p>
    <w:p w:rsidR="00AF3DAB" w:rsidRPr="00791E0E" w:rsidRDefault="00AF3DAB">
      <w:pPr>
        <w:tabs>
          <w:tab w:val="left" w:pos="360"/>
          <w:tab w:val="left" w:pos="720"/>
        </w:tabs>
        <w:jc w:val="both"/>
        <w:rPr>
          <w:rFonts w:ascii="Times" w:hAnsi="Times"/>
          <w:b/>
          <w:sz w:val="22"/>
          <w:szCs w:val="22"/>
        </w:rPr>
      </w:pPr>
      <w:proofErr w:type="gramStart"/>
      <w:r w:rsidRPr="00791E0E">
        <w:rPr>
          <w:rFonts w:ascii="Times" w:hAnsi="Times"/>
          <w:b/>
          <w:sz w:val="22"/>
          <w:szCs w:val="22"/>
        </w:rPr>
        <w:t>Sec. 12-9.</w:t>
      </w:r>
      <w:proofErr w:type="gramEnd"/>
      <w:r w:rsidRPr="00791E0E">
        <w:rPr>
          <w:rFonts w:ascii="Times" w:hAnsi="Times"/>
          <w:b/>
          <w:sz w:val="22"/>
          <w:szCs w:val="22"/>
        </w:rPr>
        <w:t xml:space="preserve">  </w:t>
      </w:r>
      <w:proofErr w:type="gramStart"/>
      <w:r w:rsidRPr="00791E0E">
        <w:rPr>
          <w:rFonts w:ascii="Times" w:hAnsi="Times"/>
          <w:b/>
          <w:sz w:val="22"/>
          <w:szCs w:val="22"/>
        </w:rPr>
        <w:t>New water and sewer systems.</w:t>
      </w:r>
      <w:proofErr w:type="gramEnd"/>
    </w:p>
    <w:p w:rsidR="00AF3DAB" w:rsidRPr="00791E0E" w:rsidRDefault="00AF3DAB">
      <w:pPr>
        <w:tabs>
          <w:tab w:val="left" w:pos="360"/>
          <w:tab w:val="left" w:pos="720"/>
        </w:tabs>
        <w:jc w:val="both"/>
        <w:rPr>
          <w:rFonts w:ascii="Times" w:hAnsi="Times"/>
          <w:sz w:val="22"/>
          <w:szCs w:val="22"/>
        </w:rPr>
      </w:pPr>
    </w:p>
    <w:p w:rsidR="00AF3DAB" w:rsidRPr="00791E0E" w:rsidRDefault="00AF3DAB">
      <w:pPr>
        <w:tabs>
          <w:tab w:val="left" w:pos="360"/>
          <w:tab w:val="left" w:pos="720"/>
        </w:tabs>
        <w:jc w:val="both"/>
        <w:rPr>
          <w:rFonts w:ascii="Times" w:hAnsi="Times"/>
          <w:sz w:val="22"/>
          <w:szCs w:val="22"/>
        </w:rPr>
      </w:pPr>
      <w:r w:rsidRPr="00791E0E">
        <w:rPr>
          <w:rFonts w:ascii="Times" w:hAnsi="Times"/>
          <w:b/>
          <w:sz w:val="22"/>
          <w:szCs w:val="22"/>
        </w:rPr>
        <w:tab/>
      </w:r>
      <w:r w:rsidRPr="00791E0E">
        <w:rPr>
          <w:rFonts w:ascii="Times" w:hAnsi="Times"/>
          <w:sz w:val="22"/>
          <w:szCs w:val="22"/>
        </w:rPr>
        <w:t xml:space="preserve">New and replacement water and sewer systems shall be constructed to eliminate or minimize infiltration by, or discharge into floodwaters.  Moreover, on-site waste disposal systems will be designed to avoid impairment or contamination during flooding.  </w:t>
      </w:r>
      <w:proofErr w:type="gramStart"/>
      <w:r w:rsidRPr="00791E0E">
        <w:rPr>
          <w:rFonts w:ascii="Times" w:hAnsi="Times"/>
          <w:sz w:val="22"/>
          <w:szCs w:val="22"/>
        </w:rPr>
        <w:t>(Ord. 588, §8.)</w:t>
      </w:r>
      <w:proofErr w:type="gramEnd"/>
    </w:p>
    <w:p w:rsidR="00AF3DAB" w:rsidRPr="00791E0E" w:rsidRDefault="00AF3DAB">
      <w:pPr>
        <w:tabs>
          <w:tab w:val="left" w:pos="360"/>
          <w:tab w:val="left" w:pos="720"/>
        </w:tabs>
        <w:jc w:val="both"/>
        <w:rPr>
          <w:rFonts w:ascii="Times" w:hAnsi="Times"/>
          <w:sz w:val="22"/>
          <w:szCs w:val="22"/>
        </w:rPr>
      </w:pPr>
    </w:p>
    <w:p w:rsidR="00AF3DAB" w:rsidRPr="00791E0E" w:rsidRDefault="00AF3DAB">
      <w:pPr>
        <w:tabs>
          <w:tab w:val="left" w:pos="360"/>
          <w:tab w:val="left" w:pos="720"/>
        </w:tabs>
        <w:jc w:val="both"/>
        <w:rPr>
          <w:rFonts w:ascii="Times" w:hAnsi="Times"/>
          <w:sz w:val="22"/>
          <w:szCs w:val="22"/>
        </w:rPr>
      </w:pPr>
    </w:p>
    <w:p w:rsidR="00AF3DAB" w:rsidRPr="00791E0E" w:rsidRDefault="00AF3DAB">
      <w:pPr>
        <w:tabs>
          <w:tab w:val="left" w:pos="360"/>
          <w:tab w:val="left" w:pos="720"/>
        </w:tabs>
        <w:jc w:val="both"/>
        <w:rPr>
          <w:rFonts w:ascii="Times" w:hAnsi="Times"/>
          <w:b/>
          <w:sz w:val="22"/>
          <w:szCs w:val="22"/>
        </w:rPr>
      </w:pPr>
      <w:proofErr w:type="gramStart"/>
      <w:r w:rsidRPr="00791E0E">
        <w:rPr>
          <w:rFonts w:ascii="Times" w:hAnsi="Times"/>
          <w:b/>
          <w:sz w:val="22"/>
          <w:szCs w:val="22"/>
        </w:rPr>
        <w:t>Sec. 12-10.</w:t>
      </w:r>
      <w:proofErr w:type="gramEnd"/>
      <w:r w:rsidRPr="00791E0E">
        <w:rPr>
          <w:rFonts w:ascii="Times" w:hAnsi="Times"/>
          <w:b/>
          <w:sz w:val="22"/>
          <w:szCs w:val="22"/>
        </w:rPr>
        <w:t xml:space="preserve">  </w:t>
      </w:r>
      <w:proofErr w:type="gramStart"/>
      <w:r w:rsidRPr="00791E0E">
        <w:rPr>
          <w:rFonts w:ascii="Times" w:hAnsi="Times"/>
          <w:b/>
          <w:sz w:val="22"/>
          <w:szCs w:val="22"/>
        </w:rPr>
        <w:t>Watercourse alteration or relocation.</w:t>
      </w:r>
      <w:proofErr w:type="gramEnd"/>
    </w:p>
    <w:p w:rsidR="00AF3DAB" w:rsidRPr="00791E0E" w:rsidRDefault="00AF3DAB">
      <w:pPr>
        <w:tabs>
          <w:tab w:val="left" w:pos="360"/>
          <w:tab w:val="left" w:pos="720"/>
        </w:tabs>
        <w:jc w:val="both"/>
        <w:rPr>
          <w:rFonts w:ascii="Times" w:hAnsi="Times"/>
          <w:sz w:val="22"/>
          <w:szCs w:val="22"/>
        </w:rPr>
      </w:pPr>
    </w:p>
    <w:p w:rsidR="00AF3DAB" w:rsidRPr="00791E0E" w:rsidRDefault="00AF3DAB">
      <w:pPr>
        <w:tabs>
          <w:tab w:val="left" w:pos="360"/>
          <w:tab w:val="left" w:pos="720"/>
        </w:tabs>
        <w:jc w:val="both"/>
        <w:rPr>
          <w:rFonts w:ascii="Times" w:hAnsi="Times"/>
          <w:sz w:val="22"/>
          <w:szCs w:val="22"/>
        </w:rPr>
      </w:pPr>
      <w:r w:rsidRPr="00791E0E">
        <w:rPr>
          <w:rFonts w:ascii="Times" w:hAnsi="Times"/>
          <w:b/>
          <w:sz w:val="22"/>
          <w:szCs w:val="22"/>
        </w:rPr>
        <w:tab/>
      </w:r>
      <w:r w:rsidRPr="00791E0E">
        <w:rPr>
          <w:rFonts w:ascii="Times" w:hAnsi="Times"/>
          <w:sz w:val="22"/>
          <w:szCs w:val="22"/>
        </w:rPr>
        <w:t xml:space="preserve">The governing body of the city will insure that the flood carrying capacity within the altered or relocated portion of any watercourse is maintained.  The city will notify, in riverine situations, adjacent communities and the state coordinating office prior to any alteration or relocation of a watercourse, and submit copies of such notifications to the Federal Emergency Management Agency.  Moreover, the city will work with appropriate state and federal agencies in every way possible in complying with the National Flood Insurance Program in accordance with the National Flood Disaster Protection Act of 1973.  </w:t>
      </w:r>
      <w:proofErr w:type="gramStart"/>
      <w:r w:rsidRPr="00791E0E">
        <w:rPr>
          <w:rFonts w:ascii="Times" w:hAnsi="Times"/>
          <w:sz w:val="22"/>
          <w:szCs w:val="22"/>
        </w:rPr>
        <w:t>(Ord. 588, §9.)</w:t>
      </w:r>
      <w:proofErr w:type="gramEnd"/>
    </w:p>
    <w:p w:rsidR="00AF3DAB" w:rsidRPr="00791E0E" w:rsidRDefault="00AF3DAB">
      <w:pPr>
        <w:tabs>
          <w:tab w:val="left" w:pos="360"/>
          <w:tab w:val="left" w:pos="720"/>
        </w:tabs>
        <w:jc w:val="both"/>
        <w:rPr>
          <w:rFonts w:ascii="Times" w:hAnsi="Times"/>
          <w:sz w:val="22"/>
          <w:szCs w:val="22"/>
        </w:rPr>
      </w:pPr>
    </w:p>
    <w:p w:rsidR="00AF3DAB" w:rsidRPr="00791E0E" w:rsidRDefault="00AF3DAB">
      <w:pPr>
        <w:tabs>
          <w:tab w:val="left" w:pos="360"/>
          <w:tab w:val="left" w:pos="720"/>
        </w:tabs>
        <w:jc w:val="both"/>
        <w:rPr>
          <w:rFonts w:ascii="Times" w:hAnsi="Times"/>
          <w:sz w:val="22"/>
          <w:szCs w:val="22"/>
        </w:rPr>
      </w:pPr>
    </w:p>
    <w:p w:rsidR="00AF3DAB" w:rsidRPr="00791E0E" w:rsidRDefault="00AF3DAB">
      <w:pPr>
        <w:tabs>
          <w:tab w:val="left" w:pos="360"/>
          <w:tab w:val="left" w:pos="720"/>
        </w:tabs>
        <w:jc w:val="both"/>
        <w:rPr>
          <w:rFonts w:ascii="Times" w:hAnsi="Times"/>
          <w:b/>
          <w:sz w:val="22"/>
          <w:szCs w:val="22"/>
        </w:rPr>
      </w:pPr>
      <w:proofErr w:type="gramStart"/>
      <w:r w:rsidRPr="00791E0E">
        <w:rPr>
          <w:rFonts w:ascii="Times" w:hAnsi="Times"/>
          <w:b/>
          <w:sz w:val="22"/>
          <w:szCs w:val="22"/>
        </w:rPr>
        <w:t>Sec. 12-11.</w:t>
      </w:r>
      <w:proofErr w:type="gramEnd"/>
      <w:r w:rsidRPr="00791E0E">
        <w:rPr>
          <w:rFonts w:ascii="Times" w:hAnsi="Times"/>
          <w:b/>
          <w:sz w:val="22"/>
          <w:szCs w:val="22"/>
        </w:rPr>
        <w:t xml:space="preserve">  </w:t>
      </w:r>
      <w:proofErr w:type="gramStart"/>
      <w:r w:rsidRPr="00791E0E">
        <w:rPr>
          <w:rFonts w:ascii="Times" w:hAnsi="Times"/>
          <w:b/>
          <w:sz w:val="22"/>
          <w:szCs w:val="22"/>
        </w:rPr>
        <w:t>Conflict with other ordinances; amendments.</w:t>
      </w:r>
      <w:proofErr w:type="gramEnd"/>
    </w:p>
    <w:p w:rsidR="00AF3DAB" w:rsidRPr="00791E0E" w:rsidRDefault="00AF3DAB">
      <w:pPr>
        <w:tabs>
          <w:tab w:val="left" w:pos="360"/>
          <w:tab w:val="left" w:pos="720"/>
        </w:tabs>
        <w:jc w:val="both"/>
        <w:rPr>
          <w:rFonts w:ascii="Times" w:hAnsi="Times"/>
          <w:sz w:val="22"/>
          <w:szCs w:val="22"/>
        </w:rPr>
      </w:pPr>
    </w:p>
    <w:p w:rsidR="00AF3DAB" w:rsidRPr="00791E0E" w:rsidRDefault="00AF3DAB">
      <w:pPr>
        <w:tabs>
          <w:tab w:val="left" w:pos="360"/>
          <w:tab w:val="left" w:pos="720"/>
        </w:tabs>
        <w:jc w:val="both"/>
        <w:rPr>
          <w:rFonts w:ascii="Times" w:hAnsi="Times"/>
          <w:sz w:val="22"/>
          <w:szCs w:val="22"/>
        </w:rPr>
      </w:pPr>
      <w:r w:rsidRPr="00791E0E">
        <w:rPr>
          <w:rFonts w:ascii="Times" w:hAnsi="Times"/>
          <w:b/>
          <w:sz w:val="22"/>
          <w:szCs w:val="22"/>
        </w:rPr>
        <w:tab/>
      </w:r>
      <w:r w:rsidRPr="00791E0E">
        <w:rPr>
          <w:rFonts w:ascii="Times" w:hAnsi="Times"/>
          <w:sz w:val="22"/>
          <w:szCs w:val="22"/>
        </w:rPr>
        <w:t xml:space="preserve">This Ordinance shall take precedence over conflicting ordinances or parts of ordinances.  The governing body of the City of Potosi, Missouri, may, from time to time, amend this Ordinance to reflect any and all changes in the National Flood Disaster Protection Act of 1973.  The regulations of this Ordinance are in compliance with the National Flood Insurance Program Regulation as published in Title 44 of the Code of Federal Regulations.  </w:t>
      </w:r>
      <w:proofErr w:type="gramStart"/>
      <w:r w:rsidRPr="00791E0E">
        <w:rPr>
          <w:rFonts w:ascii="Times" w:hAnsi="Times"/>
          <w:sz w:val="22"/>
          <w:szCs w:val="22"/>
        </w:rPr>
        <w:t>(Ord. 588, §10.)</w:t>
      </w:r>
      <w:proofErr w:type="gramEnd"/>
    </w:p>
    <w:p w:rsidR="00AF3DAB" w:rsidRPr="00791E0E" w:rsidRDefault="00AF3DAB">
      <w:pPr>
        <w:tabs>
          <w:tab w:val="left" w:pos="360"/>
          <w:tab w:val="left" w:pos="720"/>
        </w:tabs>
        <w:jc w:val="both"/>
        <w:rPr>
          <w:rFonts w:ascii="Times" w:hAnsi="Times"/>
          <w:sz w:val="22"/>
          <w:szCs w:val="22"/>
        </w:rPr>
      </w:pPr>
    </w:p>
    <w:p w:rsidR="00AF3DAB" w:rsidRPr="00791E0E" w:rsidRDefault="00AF3DAB">
      <w:pPr>
        <w:tabs>
          <w:tab w:val="left" w:pos="360"/>
          <w:tab w:val="left" w:pos="720"/>
        </w:tabs>
        <w:jc w:val="both"/>
        <w:rPr>
          <w:rFonts w:ascii="Times" w:hAnsi="Times"/>
          <w:sz w:val="22"/>
          <w:szCs w:val="22"/>
        </w:rPr>
      </w:pPr>
    </w:p>
    <w:p w:rsidR="00AF3DAB" w:rsidRPr="00791E0E" w:rsidRDefault="00AF3DAB">
      <w:pPr>
        <w:tabs>
          <w:tab w:val="left" w:pos="360"/>
          <w:tab w:val="left" w:pos="720"/>
        </w:tabs>
        <w:jc w:val="both"/>
        <w:rPr>
          <w:rFonts w:ascii="Times" w:hAnsi="Times"/>
          <w:b/>
          <w:sz w:val="22"/>
          <w:szCs w:val="22"/>
        </w:rPr>
      </w:pPr>
      <w:proofErr w:type="gramStart"/>
      <w:r w:rsidRPr="00791E0E">
        <w:rPr>
          <w:rFonts w:ascii="Times" w:hAnsi="Times"/>
          <w:b/>
          <w:sz w:val="22"/>
          <w:szCs w:val="22"/>
        </w:rPr>
        <w:t>Secs.</w:t>
      </w:r>
      <w:proofErr w:type="gramEnd"/>
      <w:r w:rsidRPr="00791E0E">
        <w:rPr>
          <w:rFonts w:ascii="Times" w:hAnsi="Times"/>
          <w:b/>
          <w:sz w:val="22"/>
          <w:szCs w:val="22"/>
        </w:rPr>
        <w:t xml:space="preserve"> </w:t>
      </w:r>
      <w:proofErr w:type="gramStart"/>
      <w:r w:rsidRPr="00791E0E">
        <w:rPr>
          <w:rFonts w:ascii="Times" w:hAnsi="Times"/>
          <w:b/>
          <w:sz w:val="22"/>
          <w:szCs w:val="22"/>
        </w:rPr>
        <w:t>12-12 to 12-16.</w:t>
      </w:r>
      <w:proofErr w:type="gramEnd"/>
      <w:r w:rsidRPr="00791E0E">
        <w:rPr>
          <w:rFonts w:ascii="Times" w:hAnsi="Times"/>
          <w:b/>
          <w:sz w:val="22"/>
          <w:szCs w:val="22"/>
        </w:rPr>
        <w:t xml:space="preserve">  </w:t>
      </w:r>
      <w:proofErr w:type="gramStart"/>
      <w:r w:rsidRPr="00791E0E">
        <w:rPr>
          <w:rFonts w:ascii="Times" w:hAnsi="Times"/>
          <w:b/>
          <w:sz w:val="22"/>
          <w:szCs w:val="22"/>
        </w:rPr>
        <w:t>Reserved.</w:t>
      </w:r>
      <w:proofErr w:type="gramEnd"/>
    </w:p>
    <w:p w:rsidR="00AF3DAB" w:rsidRPr="00791E0E" w:rsidRDefault="00AF3DAB">
      <w:pPr>
        <w:tabs>
          <w:tab w:val="left" w:pos="360"/>
          <w:tab w:val="left" w:pos="720"/>
        </w:tabs>
        <w:jc w:val="both"/>
        <w:rPr>
          <w:rFonts w:ascii="Times" w:hAnsi="Times"/>
          <w:sz w:val="22"/>
          <w:szCs w:val="22"/>
        </w:rPr>
      </w:pPr>
    </w:p>
    <w:p w:rsidR="00AF3DAB" w:rsidRDefault="00AF3DAB">
      <w:pPr>
        <w:tabs>
          <w:tab w:val="left" w:pos="360"/>
          <w:tab w:val="left" w:pos="720"/>
        </w:tabs>
        <w:jc w:val="both"/>
        <w:rPr>
          <w:rFonts w:ascii="Times" w:hAnsi="Times"/>
        </w:rPr>
      </w:pPr>
    </w:p>
    <w:p w:rsidR="00AF3DAB" w:rsidRDefault="00AF3DAB">
      <w:pPr>
        <w:tabs>
          <w:tab w:val="left" w:pos="360"/>
          <w:tab w:val="left" w:pos="720"/>
        </w:tabs>
        <w:jc w:val="both"/>
        <w:rPr>
          <w:rFonts w:ascii="Times" w:hAnsi="Times"/>
        </w:rPr>
      </w:pPr>
    </w:p>
    <w:p w:rsidR="00AF3DAB" w:rsidRDefault="00AF3DAB">
      <w:pPr>
        <w:tabs>
          <w:tab w:val="left" w:pos="360"/>
          <w:tab w:val="left" w:pos="720"/>
        </w:tabs>
        <w:jc w:val="both"/>
        <w:rPr>
          <w:rFonts w:ascii="Times" w:hAnsi="Times"/>
        </w:rPr>
      </w:pPr>
    </w:p>
    <w:p w:rsidR="00AF3DAB" w:rsidRDefault="00AF3DAB">
      <w:pPr>
        <w:tabs>
          <w:tab w:val="left" w:pos="360"/>
          <w:tab w:val="left" w:pos="720"/>
        </w:tabs>
        <w:jc w:val="both"/>
        <w:rPr>
          <w:rFonts w:ascii="Times" w:hAnsi="Times"/>
        </w:rPr>
      </w:pPr>
    </w:p>
    <w:p w:rsidR="00AF3DAB" w:rsidRDefault="00AF3DAB">
      <w:pPr>
        <w:tabs>
          <w:tab w:val="left" w:pos="360"/>
          <w:tab w:val="left" w:pos="720"/>
        </w:tabs>
        <w:jc w:val="both"/>
        <w:rPr>
          <w:rFonts w:ascii="Times" w:hAnsi="Times"/>
        </w:rPr>
      </w:pPr>
    </w:p>
    <w:p w:rsidR="00AF3DAB" w:rsidRDefault="00AF3DAB">
      <w:pPr>
        <w:tabs>
          <w:tab w:val="left" w:pos="360"/>
          <w:tab w:val="left" w:pos="720"/>
        </w:tabs>
        <w:jc w:val="both"/>
        <w:rPr>
          <w:rFonts w:ascii="Times" w:hAnsi="Times"/>
        </w:rPr>
      </w:pPr>
    </w:p>
    <w:p w:rsidR="00AF3DAB" w:rsidRDefault="00AF3DAB">
      <w:pPr>
        <w:tabs>
          <w:tab w:val="left" w:pos="360"/>
          <w:tab w:val="left" w:pos="720"/>
        </w:tabs>
        <w:jc w:val="both"/>
        <w:rPr>
          <w:rFonts w:ascii="Times" w:hAnsi="Times"/>
        </w:rPr>
      </w:pPr>
    </w:p>
    <w:p w:rsidR="00AF3DAB" w:rsidRDefault="00AF3DAB">
      <w:pPr>
        <w:tabs>
          <w:tab w:val="left" w:pos="720"/>
        </w:tabs>
        <w:rPr>
          <w:rFonts w:ascii="Times" w:hAnsi="Times"/>
        </w:rPr>
      </w:pPr>
      <w:r>
        <w:rPr>
          <w:rFonts w:ascii="Times" w:hAnsi="Times"/>
        </w:rPr>
        <w:br w:type="page"/>
      </w:r>
    </w:p>
    <w:sectPr w:rsidR="00AF3DAB" w:rsidSect="00791E0E">
      <w:headerReference w:type="even" r:id="rId8"/>
      <w:headerReference w:type="default" r:id="rId9"/>
      <w:footerReference w:type="even" r:id="rId10"/>
      <w:footerReference w:type="default" r:id="rId11"/>
      <w:headerReference w:type="first" r:id="rId12"/>
      <w:pgSz w:w="12240" w:h="15840"/>
      <w:pgMar w:top="1440" w:right="1440" w:bottom="1440" w:left="1440" w:header="720" w:footer="1080" w:gutter="360"/>
      <w:pgNumType w:start="18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6B1" w:rsidRDefault="00125630">
      <w:r>
        <w:separator/>
      </w:r>
    </w:p>
  </w:endnote>
  <w:endnote w:type="continuationSeparator" w:id="0">
    <w:p w:rsidR="007226B1" w:rsidRDefault="00125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DAB" w:rsidRDefault="00AF3DAB">
    <w:pPr>
      <w:pStyle w:val="Footer"/>
      <w:framePr w:w="576" w:wrap="around" w:vAnchor="page" w:hAnchor="page" w:x="5545" w:y="1476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791E0E">
      <w:rPr>
        <w:rStyle w:val="PageNumber"/>
        <w:noProof/>
      </w:rPr>
      <w:t>188</w:t>
    </w:r>
    <w:r>
      <w:rPr>
        <w:rStyle w:val="PageNumber"/>
      </w:rPr>
      <w:fldChar w:fldCharType="end"/>
    </w:r>
  </w:p>
  <w:p w:rsidR="00AF3DAB" w:rsidRDefault="00AF3DA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DAB" w:rsidRDefault="00AF3DAB">
    <w:pPr>
      <w:pStyle w:val="Footer"/>
      <w:framePr w:w="576" w:wrap="around" w:vAnchor="page" w:hAnchor="page" w:x="5545" w:y="1476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791E0E">
      <w:rPr>
        <w:rStyle w:val="PageNumber"/>
        <w:noProof/>
      </w:rPr>
      <w:t>187</w:t>
    </w:r>
    <w:r>
      <w:rPr>
        <w:rStyle w:val="PageNumber"/>
      </w:rPr>
      <w:fldChar w:fldCharType="end"/>
    </w:r>
  </w:p>
  <w:p w:rsidR="00AF3DAB" w:rsidRDefault="00AF3D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6B1" w:rsidRDefault="00125630">
      <w:r>
        <w:separator/>
      </w:r>
    </w:p>
  </w:footnote>
  <w:footnote w:type="continuationSeparator" w:id="0">
    <w:p w:rsidR="007226B1" w:rsidRDefault="00125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DAB" w:rsidRDefault="00AF3DAB" w:rsidP="00791E0E">
    <w:pPr>
      <w:jc w:val="center"/>
      <w:rPr>
        <w:rFonts w:ascii="Times" w:hAnsi="Times"/>
        <w:sz w:val="20"/>
      </w:rPr>
    </w:pPr>
    <w:r>
      <w:rPr>
        <w:rFonts w:ascii="Times" w:hAnsi="Times"/>
      </w:rPr>
      <w:t>POTOSI CODE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DAB" w:rsidRDefault="00AF3DAB" w:rsidP="00791E0E">
    <w:pPr>
      <w:jc w:val="center"/>
      <w:rPr>
        <w:rFonts w:ascii="Times" w:hAnsi="Times"/>
      </w:rPr>
    </w:pPr>
    <w:r>
      <w:rPr>
        <w:rFonts w:ascii="Times" w:hAnsi="Times"/>
      </w:rPr>
      <w:t>FLOOD CONTROL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DAB" w:rsidRDefault="00AF3DAB">
    <w:pPr>
      <w:ind w:left="-1080" w:right="1800"/>
      <w:jc w:val="center"/>
      <w:rPr>
        <w:rFonts w:ascii="Times" w:hAnsi="Times"/>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24315A"/>
    <w:rsid w:val="00125630"/>
    <w:rsid w:val="0024315A"/>
    <w:rsid w:val="007226B1"/>
    <w:rsid w:val="00791E0E"/>
    <w:rsid w:val="00AF3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styleId="Header">
    <w:name w:val="header"/>
    <w:basedOn w:val="Normal"/>
    <w:pPr>
      <w:tabs>
        <w:tab w:val="center" w:pos="4320"/>
        <w:tab w:val="right" w:pos="8640"/>
      </w:tabs>
    </w:p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B886B-605C-4893-91A1-A334A1764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2102</Words>
  <Characters>11861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Chapter twelve-new</vt:lpstr>
    </vt:vector>
  </TitlesOfParts>
  <Company/>
  <LinksUpToDate>false</LinksUpToDate>
  <CharactersWithSpaces>13936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twelve-new</dc:title>
  <dc:subject/>
  <dc:creator>MRPC</dc:creator>
  <cp:keywords/>
  <dc:description/>
  <cp:lastModifiedBy>Elaine Cloyde</cp:lastModifiedBy>
  <cp:revision>3</cp:revision>
  <dcterms:created xsi:type="dcterms:W3CDTF">2009-10-15T13:32:00Z</dcterms:created>
  <dcterms:modified xsi:type="dcterms:W3CDTF">2017-01-03T13:01:00Z</dcterms:modified>
</cp:coreProperties>
</file>