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42" w:rsidRPr="004363AA" w:rsidRDefault="00704742">
      <w:pPr>
        <w:jc w:val="center"/>
        <w:rPr>
          <w:rFonts w:ascii="Times" w:hAnsi="Times"/>
          <w:b/>
          <w:sz w:val="22"/>
          <w:szCs w:val="22"/>
        </w:rPr>
      </w:pPr>
      <w:r w:rsidRPr="004363AA">
        <w:rPr>
          <w:rFonts w:ascii="Times" w:hAnsi="Times"/>
          <w:b/>
          <w:sz w:val="22"/>
          <w:szCs w:val="22"/>
        </w:rPr>
        <w:t>Chapter</w:t>
      </w:r>
      <w:bookmarkStart w:id="0" w:name="_GoBack"/>
      <w:bookmarkEnd w:id="0"/>
      <w:r w:rsidRPr="004363AA">
        <w:rPr>
          <w:rFonts w:ascii="Times" w:hAnsi="Times"/>
          <w:b/>
          <w:sz w:val="22"/>
          <w:szCs w:val="22"/>
        </w:rPr>
        <w:t xml:space="preserve"> 18</w:t>
      </w:r>
    </w:p>
    <w:p w:rsidR="00704742" w:rsidRPr="004363AA" w:rsidRDefault="00704742">
      <w:pPr>
        <w:jc w:val="center"/>
        <w:rPr>
          <w:rFonts w:ascii="Times" w:hAnsi="Times"/>
          <w:b/>
          <w:sz w:val="22"/>
          <w:szCs w:val="22"/>
        </w:rPr>
      </w:pPr>
    </w:p>
    <w:p w:rsidR="00704742" w:rsidRPr="004363AA" w:rsidRDefault="00704742">
      <w:pPr>
        <w:jc w:val="center"/>
        <w:rPr>
          <w:rFonts w:ascii="Times" w:hAnsi="Times"/>
          <w:b/>
          <w:szCs w:val="24"/>
        </w:rPr>
      </w:pPr>
      <w:r w:rsidRPr="004363AA">
        <w:rPr>
          <w:rFonts w:ascii="Times" w:hAnsi="Times"/>
          <w:b/>
          <w:szCs w:val="24"/>
        </w:rPr>
        <w:t>NUISANCES</w:t>
      </w:r>
    </w:p>
    <w:p w:rsidR="00704742" w:rsidRPr="004363AA" w:rsidRDefault="00704742">
      <w:pPr>
        <w:jc w:val="center"/>
        <w:rPr>
          <w:rFonts w:ascii="Times" w:hAnsi="Times"/>
          <w:b/>
          <w:sz w:val="22"/>
          <w:szCs w:val="22"/>
        </w:rPr>
      </w:pPr>
    </w:p>
    <w:p w:rsidR="00704742" w:rsidRPr="004363AA" w:rsidRDefault="00704742">
      <w:pPr>
        <w:jc w:val="center"/>
        <w:rPr>
          <w:rFonts w:ascii="Times" w:hAnsi="Times"/>
          <w:b/>
          <w:sz w:val="22"/>
          <w:szCs w:val="22"/>
        </w:rPr>
      </w:pPr>
    </w:p>
    <w:p w:rsidR="00704742" w:rsidRPr="004363AA" w:rsidRDefault="00704742">
      <w:pPr>
        <w:jc w:val="center"/>
        <w:rPr>
          <w:rFonts w:ascii="Times" w:hAnsi="Times"/>
          <w:b/>
          <w:sz w:val="22"/>
          <w:szCs w:val="22"/>
        </w:rPr>
      </w:pPr>
      <w:r w:rsidRPr="004363AA">
        <w:rPr>
          <w:rFonts w:ascii="Times" w:hAnsi="Times"/>
          <w:b/>
          <w:sz w:val="22"/>
          <w:szCs w:val="22"/>
        </w:rPr>
        <w:t>CONTENTS</w:t>
      </w:r>
    </w:p>
    <w:p w:rsidR="00704742" w:rsidRPr="004363AA" w:rsidRDefault="00704742">
      <w:pPr>
        <w:jc w:val="center"/>
        <w:rPr>
          <w:rFonts w:ascii="Times" w:hAnsi="Times"/>
          <w:b/>
          <w:sz w:val="22"/>
          <w:szCs w:val="22"/>
        </w:rPr>
      </w:pPr>
    </w:p>
    <w:p w:rsidR="00704742" w:rsidRPr="004363AA" w:rsidRDefault="00704742">
      <w:pPr>
        <w:jc w:val="center"/>
        <w:rPr>
          <w:rFonts w:ascii="Times" w:hAnsi="Times"/>
          <w:b/>
          <w:sz w:val="22"/>
          <w:szCs w:val="22"/>
        </w:rPr>
      </w:pPr>
    </w:p>
    <w:p w:rsidR="00704742" w:rsidRPr="004363AA" w:rsidRDefault="00704742">
      <w:pPr>
        <w:ind w:left="900" w:hanging="900"/>
        <w:rPr>
          <w:rFonts w:ascii="Times" w:hAnsi="Times"/>
          <w:sz w:val="22"/>
          <w:szCs w:val="22"/>
        </w:rPr>
      </w:pPr>
      <w:r w:rsidRPr="004363AA">
        <w:rPr>
          <w:rFonts w:ascii="Times" w:hAnsi="Times"/>
          <w:sz w:val="22"/>
          <w:szCs w:val="22"/>
        </w:rPr>
        <w:t>§ 18-1.</w:t>
      </w:r>
      <w:r w:rsidRPr="004363AA">
        <w:rPr>
          <w:rFonts w:ascii="Times" w:hAnsi="Times"/>
          <w:sz w:val="22"/>
          <w:szCs w:val="22"/>
        </w:rPr>
        <w:tab/>
        <w:t>Definitions.</w:t>
      </w:r>
    </w:p>
    <w:p w:rsidR="00704742" w:rsidRPr="004363AA" w:rsidRDefault="00704742">
      <w:pPr>
        <w:ind w:left="900" w:hanging="900"/>
        <w:rPr>
          <w:rFonts w:ascii="Times" w:hAnsi="Times"/>
          <w:sz w:val="22"/>
          <w:szCs w:val="22"/>
        </w:rPr>
      </w:pPr>
      <w:r w:rsidRPr="004363AA">
        <w:rPr>
          <w:rFonts w:ascii="Times" w:hAnsi="Times"/>
          <w:sz w:val="22"/>
          <w:szCs w:val="22"/>
        </w:rPr>
        <w:t>§ 18-2.</w:t>
      </w:r>
      <w:r w:rsidRPr="004363AA">
        <w:rPr>
          <w:rFonts w:ascii="Times" w:hAnsi="Times"/>
          <w:sz w:val="22"/>
          <w:szCs w:val="22"/>
        </w:rPr>
        <w:tab/>
        <w:t>Definition of a nuisance.</w:t>
      </w:r>
    </w:p>
    <w:p w:rsidR="00704742" w:rsidRPr="004363AA" w:rsidRDefault="00704742">
      <w:pPr>
        <w:ind w:left="900" w:hanging="900"/>
        <w:rPr>
          <w:rFonts w:ascii="Times" w:hAnsi="Times"/>
          <w:sz w:val="22"/>
          <w:szCs w:val="22"/>
        </w:rPr>
      </w:pPr>
      <w:r w:rsidRPr="004363AA">
        <w:rPr>
          <w:rFonts w:ascii="Times" w:hAnsi="Times"/>
          <w:sz w:val="22"/>
          <w:szCs w:val="22"/>
        </w:rPr>
        <w:t>§ 18-3.</w:t>
      </w:r>
      <w:r w:rsidRPr="004363AA">
        <w:rPr>
          <w:rFonts w:ascii="Times" w:hAnsi="Times"/>
          <w:sz w:val="22"/>
          <w:szCs w:val="22"/>
        </w:rPr>
        <w:tab/>
      </w:r>
      <w:r w:rsidR="00056667" w:rsidRPr="004363AA">
        <w:rPr>
          <w:rFonts w:ascii="Times" w:hAnsi="Times"/>
          <w:sz w:val="22"/>
          <w:szCs w:val="22"/>
        </w:rPr>
        <w:t>Cutting and removal of grass, weeds, and brush - Required</w:t>
      </w:r>
      <w:r w:rsidRPr="004363AA">
        <w:rPr>
          <w:rFonts w:ascii="Times" w:hAnsi="Times"/>
          <w:sz w:val="22"/>
          <w:szCs w:val="22"/>
        </w:rPr>
        <w:t>.</w:t>
      </w:r>
    </w:p>
    <w:p w:rsidR="00704742" w:rsidRPr="004363AA" w:rsidRDefault="00704742">
      <w:pPr>
        <w:ind w:left="900" w:hanging="900"/>
        <w:rPr>
          <w:rFonts w:ascii="Times" w:hAnsi="Times"/>
          <w:sz w:val="22"/>
          <w:szCs w:val="22"/>
        </w:rPr>
      </w:pPr>
      <w:r w:rsidRPr="004363AA">
        <w:rPr>
          <w:rFonts w:ascii="Times" w:hAnsi="Times"/>
          <w:sz w:val="22"/>
          <w:szCs w:val="22"/>
        </w:rPr>
        <w:t>§ 18-4.</w:t>
      </w:r>
      <w:r w:rsidRPr="004363AA">
        <w:rPr>
          <w:rFonts w:ascii="Times" w:hAnsi="Times"/>
          <w:sz w:val="22"/>
          <w:szCs w:val="22"/>
        </w:rPr>
        <w:tab/>
        <w:t>Owner, tenant, or occupant to abate nuisance; failure to comply a misdemeanor; penalty.</w:t>
      </w:r>
    </w:p>
    <w:p w:rsidR="00704742" w:rsidRPr="004363AA" w:rsidRDefault="00704742">
      <w:pPr>
        <w:ind w:left="900" w:hanging="900"/>
        <w:rPr>
          <w:rFonts w:ascii="Times" w:hAnsi="Times"/>
          <w:sz w:val="22"/>
          <w:szCs w:val="22"/>
        </w:rPr>
      </w:pPr>
      <w:r w:rsidRPr="004363AA">
        <w:rPr>
          <w:rFonts w:ascii="Times" w:hAnsi="Times"/>
          <w:sz w:val="22"/>
          <w:szCs w:val="22"/>
        </w:rPr>
        <w:t>§ 18-5.</w:t>
      </w:r>
      <w:r w:rsidRPr="004363AA">
        <w:rPr>
          <w:rFonts w:ascii="Times" w:hAnsi="Times"/>
          <w:sz w:val="22"/>
          <w:szCs w:val="22"/>
        </w:rPr>
        <w:tab/>
        <w:t>Building inspector shall abate or remove nuisance or cause the same to be abated and removed.</w:t>
      </w:r>
    </w:p>
    <w:p w:rsidR="00D70A10" w:rsidRPr="004363AA" w:rsidRDefault="00D70A10">
      <w:pPr>
        <w:ind w:left="900" w:hanging="900"/>
        <w:rPr>
          <w:rFonts w:ascii="Times" w:hAnsi="Times"/>
          <w:sz w:val="22"/>
          <w:szCs w:val="22"/>
        </w:rPr>
      </w:pPr>
      <w:r w:rsidRPr="004363AA">
        <w:rPr>
          <w:rFonts w:ascii="Times" w:hAnsi="Times" w:hint="eastAsia"/>
          <w:sz w:val="22"/>
          <w:szCs w:val="22"/>
        </w:rPr>
        <w:t>§</w:t>
      </w:r>
      <w:r w:rsidRPr="004363AA">
        <w:rPr>
          <w:rFonts w:ascii="Times" w:hAnsi="Times"/>
          <w:sz w:val="22"/>
          <w:szCs w:val="22"/>
        </w:rPr>
        <w:t xml:space="preserve"> 18-6.</w:t>
      </w:r>
      <w:r w:rsidRPr="004363AA">
        <w:rPr>
          <w:rFonts w:ascii="Times" w:hAnsi="Times"/>
          <w:sz w:val="22"/>
          <w:szCs w:val="22"/>
        </w:rPr>
        <w:tab/>
        <w:t>Outside storage of tires prohibited - Exceptions.</w:t>
      </w:r>
    </w:p>
    <w:p w:rsidR="00704742" w:rsidRPr="004363AA" w:rsidRDefault="00704742">
      <w:pPr>
        <w:ind w:left="900" w:hanging="900"/>
        <w:rPr>
          <w:rFonts w:ascii="Times" w:hAnsi="Times"/>
          <w:sz w:val="22"/>
          <w:szCs w:val="22"/>
        </w:rPr>
      </w:pPr>
      <w:r w:rsidRPr="004363AA">
        <w:rPr>
          <w:rFonts w:ascii="Times" w:hAnsi="Times"/>
          <w:sz w:val="22"/>
          <w:szCs w:val="22"/>
        </w:rPr>
        <w:t>§§ 18-</w:t>
      </w:r>
      <w:r w:rsidR="00D70A10" w:rsidRPr="004363AA">
        <w:rPr>
          <w:rFonts w:ascii="Times" w:hAnsi="Times"/>
          <w:sz w:val="22"/>
          <w:szCs w:val="22"/>
        </w:rPr>
        <w:t>7</w:t>
      </w:r>
      <w:r w:rsidRPr="004363AA">
        <w:rPr>
          <w:rFonts w:ascii="Times" w:hAnsi="Times"/>
          <w:sz w:val="22"/>
          <w:szCs w:val="22"/>
        </w:rPr>
        <w:t xml:space="preserve"> to 18-10.  Reserved.</w:t>
      </w: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704742" w:rsidRPr="004363AA" w:rsidRDefault="00704742">
      <w:pPr>
        <w:rPr>
          <w:rFonts w:ascii="Times" w:hAnsi="Times"/>
          <w:sz w:val="22"/>
          <w:szCs w:val="22"/>
        </w:rPr>
      </w:pPr>
    </w:p>
    <w:p w:rsidR="002B490A" w:rsidRPr="004363AA" w:rsidRDefault="002B490A">
      <w:pPr>
        <w:rPr>
          <w:rFonts w:ascii="Times" w:hAnsi="Times"/>
          <w:sz w:val="22"/>
          <w:szCs w:val="22"/>
        </w:rPr>
      </w:pPr>
    </w:p>
    <w:p w:rsidR="002B490A" w:rsidRPr="004363AA" w:rsidRDefault="002B490A">
      <w:pPr>
        <w:rPr>
          <w:rFonts w:ascii="Times" w:hAnsi="Times"/>
          <w:sz w:val="22"/>
          <w:szCs w:val="22"/>
        </w:rPr>
      </w:pPr>
    </w:p>
    <w:p w:rsidR="002B490A" w:rsidRPr="004363AA" w:rsidRDefault="002B490A">
      <w:pPr>
        <w:rPr>
          <w:rFonts w:ascii="Times" w:hAnsi="Times"/>
          <w:sz w:val="22"/>
          <w:szCs w:val="22"/>
        </w:rPr>
      </w:pPr>
    </w:p>
    <w:p w:rsidR="00BB5CD3" w:rsidRPr="004363AA" w:rsidRDefault="00BB5CD3">
      <w:pPr>
        <w:rPr>
          <w:rFonts w:ascii="Times" w:hAnsi="Times"/>
          <w:sz w:val="22"/>
          <w:szCs w:val="22"/>
        </w:rPr>
      </w:pPr>
    </w:p>
    <w:p w:rsidR="00BB5CD3" w:rsidRPr="004363AA" w:rsidRDefault="00BB5CD3">
      <w:pPr>
        <w:rPr>
          <w:rFonts w:ascii="Times" w:hAnsi="Times"/>
          <w:sz w:val="22"/>
          <w:szCs w:val="22"/>
        </w:rPr>
      </w:pPr>
    </w:p>
    <w:p w:rsidR="00704742" w:rsidRPr="004363AA" w:rsidRDefault="00BB5CD3" w:rsidP="00BB5CD3">
      <w:pPr>
        <w:tabs>
          <w:tab w:val="left" w:pos="3765"/>
        </w:tabs>
        <w:rPr>
          <w:rFonts w:ascii="Times" w:hAnsi="Times"/>
          <w:sz w:val="22"/>
          <w:szCs w:val="22"/>
        </w:rPr>
      </w:pPr>
      <w:r w:rsidRPr="004363AA">
        <w:rPr>
          <w:rFonts w:ascii="Times" w:hAnsi="Times"/>
          <w:sz w:val="22"/>
          <w:szCs w:val="22"/>
        </w:rPr>
        <w:tab/>
      </w:r>
    </w:p>
    <w:p w:rsidR="00BB5CD3" w:rsidRPr="004363AA" w:rsidRDefault="00BB5CD3" w:rsidP="00BB5CD3">
      <w:pPr>
        <w:tabs>
          <w:tab w:val="left" w:pos="3765"/>
        </w:tabs>
        <w:rPr>
          <w:rFonts w:ascii="Times" w:hAnsi="Times"/>
          <w:sz w:val="22"/>
          <w:szCs w:val="22"/>
        </w:rPr>
      </w:pPr>
    </w:p>
    <w:p w:rsidR="00BB5CD3" w:rsidRPr="004363AA" w:rsidRDefault="00BB5CD3" w:rsidP="00BB5CD3">
      <w:pPr>
        <w:tabs>
          <w:tab w:val="left" w:pos="3765"/>
        </w:tabs>
        <w:rPr>
          <w:rFonts w:ascii="Times" w:hAnsi="Times"/>
          <w:sz w:val="22"/>
          <w:szCs w:val="22"/>
        </w:rPr>
      </w:pPr>
    </w:p>
    <w:p w:rsidR="00704742" w:rsidRPr="004363AA" w:rsidRDefault="00704742">
      <w:pPr>
        <w:rPr>
          <w:rFonts w:ascii="Times" w:hAnsi="Times"/>
          <w:sz w:val="18"/>
          <w:szCs w:val="18"/>
        </w:rPr>
      </w:pPr>
      <w:r w:rsidRPr="004363AA">
        <w:rPr>
          <w:rFonts w:ascii="Times" w:hAnsi="Times"/>
          <w:i/>
          <w:sz w:val="18"/>
          <w:szCs w:val="18"/>
        </w:rPr>
        <w:t xml:space="preserve">(Revised </w:t>
      </w:r>
      <w:r w:rsidR="00056667" w:rsidRPr="004363AA">
        <w:rPr>
          <w:rFonts w:ascii="Times" w:hAnsi="Times"/>
          <w:i/>
          <w:sz w:val="18"/>
          <w:szCs w:val="18"/>
        </w:rPr>
        <w:t>09</w:t>
      </w:r>
      <w:r w:rsidRPr="004363AA">
        <w:rPr>
          <w:rFonts w:ascii="Times" w:hAnsi="Times"/>
          <w:i/>
          <w:sz w:val="18"/>
          <w:szCs w:val="18"/>
        </w:rPr>
        <w:t>/</w:t>
      </w:r>
      <w:r w:rsidR="00056667" w:rsidRPr="004363AA">
        <w:rPr>
          <w:rFonts w:ascii="Times" w:hAnsi="Times"/>
          <w:i/>
          <w:sz w:val="18"/>
          <w:szCs w:val="18"/>
        </w:rPr>
        <w:t>08</w:t>
      </w:r>
      <w:r w:rsidRPr="004363AA">
        <w:rPr>
          <w:rFonts w:ascii="Times" w:hAnsi="Times"/>
          <w:i/>
          <w:sz w:val="18"/>
          <w:szCs w:val="18"/>
        </w:rPr>
        <w:t>)</w:t>
      </w:r>
    </w:p>
    <w:p w:rsidR="00BB5CD3" w:rsidRPr="004363AA" w:rsidRDefault="00BB5CD3">
      <w:pPr>
        <w:jc w:val="center"/>
        <w:rPr>
          <w:rFonts w:ascii="Times" w:hAnsi="Times"/>
          <w:b/>
          <w:sz w:val="22"/>
          <w:szCs w:val="22"/>
        </w:rPr>
      </w:pPr>
      <w:r w:rsidRPr="004363AA">
        <w:rPr>
          <w:rFonts w:ascii="Times" w:hAnsi="Times"/>
          <w:sz w:val="22"/>
          <w:szCs w:val="22"/>
        </w:rPr>
        <w:t>237</w:t>
      </w:r>
      <w:r w:rsidR="00704742" w:rsidRPr="004363AA">
        <w:rPr>
          <w:rFonts w:ascii="Times" w:hAnsi="Times"/>
          <w:b/>
          <w:sz w:val="22"/>
          <w:szCs w:val="22"/>
        </w:rPr>
        <w:br w:type="page"/>
      </w: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BB5CD3" w:rsidRPr="004363AA" w:rsidRDefault="00BB5CD3" w:rsidP="00BB5CD3">
      <w:pPr>
        <w:rPr>
          <w:rFonts w:ascii="Times" w:hAnsi="Times"/>
          <w:sz w:val="22"/>
          <w:szCs w:val="22"/>
        </w:rPr>
      </w:pPr>
    </w:p>
    <w:p w:rsidR="00704742" w:rsidRPr="004363AA" w:rsidRDefault="00BB5CD3">
      <w:pPr>
        <w:jc w:val="center"/>
        <w:rPr>
          <w:rFonts w:ascii="Times" w:hAnsi="Times"/>
          <w:b/>
          <w:sz w:val="22"/>
          <w:szCs w:val="22"/>
        </w:rPr>
      </w:pPr>
      <w:r w:rsidRPr="004363AA">
        <w:rPr>
          <w:rFonts w:ascii="Times" w:hAnsi="Times"/>
          <w:sz w:val="22"/>
          <w:szCs w:val="22"/>
        </w:rPr>
        <w:t>238</w:t>
      </w:r>
      <w:r w:rsidR="00704742" w:rsidRPr="004363AA">
        <w:rPr>
          <w:rFonts w:ascii="Times" w:hAnsi="Times"/>
          <w:b/>
          <w:sz w:val="22"/>
          <w:szCs w:val="22"/>
        </w:rPr>
        <w:br w:type="page"/>
      </w:r>
      <w:r w:rsidR="00704742" w:rsidRPr="004363AA">
        <w:rPr>
          <w:rFonts w:ascii="Times" w:hAnsi="Times"/>
          <w:b/>
          <w:sz w:val="22"/>
          <w:szCs w:val="22"/>
        </w:rPr>
        <w:lastRenderedPageBreak/>
        <w:t>Chapter 18</w:t>
      </w:r>
    </w:p>
    <w:p w:rsidR="00704742" w:rsidRPr="004363AA" w:rsidRDefault="00704742">
      <w:pPr>
        <w:jc w:val="center"/>
        <w:rPr>
          <w:rFonts w:ascii="Times" w:hAnsi="Times"/>
          <w:b/>
          <w:sz w:val="22"/>
          <w:szCs w:val="22"/>
        </w:rPr>
      </w:pPr>
    </w:p>
    <w:p w:rsidR="00704742" w:rsidRPr="004363AA" w:rsidRDefault="00704742">
      <w:pPr>
        <w:jc w:val="center"/>
        <w:rPr>
          <w:rFonts w:ascii="Times" w:hAnsi="Times"/>
          <w:b/>
          <w:szCs w:val="24"/>
        </w:rPr>
      </w:pPr>
      <w:r w:rsidRPr="004363AA">
        <w:rPr>
          <w:rFonts w:ascii="Times" w:hAnsi="Times"/>
          <w:b/>
          <w:szCs w:val="24"/>
        </w:rPr>
        <w:t>NUISANCES</w:t>
      </w:r>
    </w:p>
    <w:p w:rsidR="00704742" w:rsidRPr="004363AA" w:rsidRDefault="00704742">
      <w:pPr>
        <w:jc w:val="center"/>
        <w:rPr>
          <w:rFonts w:ascii="Times" w:hAnsi="Times"/>
          <w:b/>
          <w:sz w:val="22"/>
          <w:szCs w:val="22"/>
        </w:rPr>
      </w:pPr>
    </w:p>
    <w:p w:rsidR="00704742" w:rsidRPr="004363AA" w:rsidRDefault="00704742">
      <w:pPr>
        <w:tabs>
          <w:tab w:val="left" w:pos="360"/>
          <w:tab w:val="left" w:pos="720"/>
        </w:tabs>
        <w:jc w:val="both"/>
        <w:rPr>
          <w:rFonts w:ascii="Times" w:hAnsi="Times"/>
          <w:b/>
          <w:sz w:val="22"/>
          <w:szCs w:val="22"/>
        </w:rPr>
      </w:pPr>
      <w:r w:rsidRPr="004363AA">
        <w:rPr>
          <w:rFonts w:ascii="Times" w:hAnsi="Times"/>
          <w:b/>
          <w:sz w:val="22"/>
          <w:szCs w:val="22"/>
        </w:rPr>
        <w:t>Sec. 18-1.  Definitions.</w:t>
      </w:r>
    </w:p>
    <w:p w:rsidR="00704742" w:rsidRPr="004363AA" w:rsidRDefault="00704742">
      <w:pPr>
        <w:tabs>
          <w:tab w:val="left" w:pos="360"/>
          <w:tab w:val="left" w:pos="720"/>
        </w:tabs>
        <w:jc w:val="both"/>
        <w:rPr>
          <w:rFonts w:ascii="Times" w:hAnsi="Times"/>
          <w:sz w:val="22"/>
          <w:szCs w:val="22"/>
        </w:rPr>
      </w:pPr>
    </w:p>
    <w:p w:rsidR="00704742" w:rsidRPr="004363AA" w:rsidRDefault="00704742">
      <w:pPr>
        <w:tabs>
          <w:tab w:val="left" w:pos="360"/>
          <w:tab w:val="left" w:pos="720"/>
        </w:tabs>
        <w:jc w:val="both"/>
        <w:rPr>
          <w:rFonts w:ascii="Times" w:hAnsi="Times"/>
          <w:sz w:val="22"/>
          <w:szCs w:val="22"/>
        </w:rPr>
      </w:pPr>
      <w:r w:rsidRPr="004363AA">
        <w:rPr>
          <w:rFonts w:ascii="Times" w:hAnsi="Times"/>
          <w:b/>
          <w:sz w:val="22"/>
          <w:szCs w:val="22"/>
        </w:rPr>
        <w:tab/>
      </w:r>
      <w:r w:rsidRPr="004363AA">
        <w:rPr>
          <w:rFonts w:ascii="Times" w:hAnsi="Times"/>
          <w:sz w:val="22"/>
          <w:szCs w:val="22"/>
        </w:rPr>
        <w:t xml:space="preserve">The </w:t>
      </w:r>
      <w:r w:rsidR="00E456D6" w:rsidRPr="004363AA">
        <w:rPr>
          <w:rFonts w:ascii="Times" w:hAnsi="Times"/>
          <w:sz w:val="22"/>
          <w:szCs w:val="22"/>
        </w:rPr>
        <w:t>following terms used in this Chapter are defined as follows:</w:t>
      </w:r>
    </w:p>
    <w:p w:rsidR="00704742" w:rsidRPr="004363AA" w:rsidRDefault="00704742">
      <w:pPr>
        <w:tabs>
          <w:tab w:val="left" w:pos="360"/>
          <w:tab w:val="left" w:pos="720"/>
        </w:tabs>
        <w:jc w:val="both"/>
        <w:rPr>
          <w:rFonts w:ascii="Times" w:hAnsi="Times"/>
          <w:sz w:val="22"/>
          <w:szCs w:val="22"/>
        </w:rPr>
      </w:pPr>
    </w:p>
    <w:p w:rsidR="00704742" w:rsidRPr="004363AA" w:rsidRDefault="00704742">
      <w:pPr>
        <w:tabs>
          <w:tab w:val="left" w:pos="360"/>
          <w:tab w:val="left" w:pos="720"/>
        </w:tabs>
        <w:jc w:val="both"/>
        <w:rPr>
          <w:rFonts w:ascii="Times" w:hAnsi="Times"/>
          <w:sz w:val="22"/>
          <w:szCs w:val="22"/>
        </w:rPr>
      </w:pPr>
      <w:r w:rsidRPr="004363AA">
        <w:rPr>
          <w:rFonts w:ascii="Times" w:hAnsi="Times"/>
          <w:sz w:val="22"/>
          <w:szCs w:val="22"/>
        </w:rPr>
        <w:tab/>
      </w:r>
      <w:r w:rsidRPr="004363AA">
        <w:rPr>
          <w:rFonts w:ascii="Times" w:hAnsi="Times"/>
          <w:i/>
          <w:sz w:val="22"/>
          <w:szCs w:val="22"/>
        </w:rPr>
        <w:t>Brush</w:t>
      </w:r>
      <w:r w:rsidRPr="004363AA">
        <w:rPr>
          <w:rFonts w:ascii="Times" w:hAnsi="Times"/>
          <w:b/>
          <w:i/>
          <w:sz w:val="22"/>
          <w:szCs w:val="22"/>
        </w:rPr>
        <w:t xml:space="preserve"> </w:t>
      </w:r>
      <w:r w:rsidRPr="004363AA">
        <w:rPr>
          <w:rFonts w:ascii="Times" w:hAnsi="Times"/>
          <w:sz w:val="22"/>
          <w:szCs w:val="22"/>
        </w:rPr>
        <w:t xml:space="preserve">- shall include tree trimmings, </w:t>
      </w:r>
      <w:r w:rsidR="00056667" w:rsidRPr="004363AA">
        <w:rPr>
          <w:rFonts w:ascii="Times" w:hAnsi="Times"/>
          <w:sz w:val="22"/>
          <w:szCs w:val="22"/>
        </w:rPr>
        <w:t xml:space="preserve">and </w:t>
      </w:r>
      <w:r w:rsidRPr="004363AA">
        <w:rPr>
          <w:rFonts w:ascii="Times" w:hAnsi="Times"/>
          <w:sz w:val="22"/>
          <w:szCs w:val="22"/>
        </w:rPr>
        <w:t xml:space="preserve">all types of woody plants, </w:t>
      </w:r>
      <w:r w:rsidR="00056667" w:rsidRPr="004363AA">
        <w:rPr>
          <w:rFonts w:ascii="Times" w:hAnsi="Times"/>
          <w:sz w:val="22"/>
          <w:szCs w:val="22"/>
        </w:rPr>
        <w:t>exclusive of ornamental shrubs and fruit bearing bushes and canes.</w:t>
      </w:r>
    </w:p>
    <w:p w:rsidR="00704742" w:rsidRPr="004363AA" w:rsidRDefault="00704742">
      <w:pPr>
        <w:tabs>
          <w:tab w:val="left" w:pos="360"/>
          <w:tab w:val="left" w:pos="720"/>
        </w:tabs>
        <w:jc w:val="both"/>
        <w:rPr>
          <w:rFonts w:ascii="Times" w:hAnsi="Times"/>
          <w:sz w:val="22"/>
          <w:szCs w:val="22"/>
        </w:rPr>
      </w:pPr>
      <w:r w:rsidRPr="004363AA">
        <w:rPr>
          <w:rFonts w:ascii="Times" w:hAnsi="Times"/>
          <w:sz w:val="22"/>
          <w:szCs w:val="22"/>
        </w:rPr>
        <w:tab/>
      </w:r>
      <w:r w:rsidRPr="004363AA">
        <w:rPr>
          <w:rFonts w:ascii="Times" w:hAnsi="Times"/>
          <w:i/>
          <w:sz w:val="22"/>
          <w:szCs w:val="22"/>
        </w:rPr>
        <w:t>Debris</w:t>
      </w:r>
      <w:r w:rsidRPr="004363AA">
        <w:rPr>
          <w:rFonts w:ascii="Times" w:hAnsi="Times"/>
          <w:b/>
          <w:i/>
          <w:sz w:val="22"/>
          <w:szCs w:val="22"/>
        </w:rPr>
        <w:t xml:space="preserve"> </w:t>
      </w:r>
      <w:r w:rsidR="00056667" w:rsidRPr="004363AA">
        <w:rPr>
          <w:rFonts w:ascii="Times" w:hAnsi="Times"/>
          <w:sz w:val="22"/>
          <w:szCs w:val="22"/>
        </w:rPr>
        <w:t>–</w:t>
      </w:r>
      <w:r w:rsidRPr="004363AA">
        <w:rPr>
          <w:rFonts w:ascii="Times" w:hAnsi="Times"/>
          <w:sz w:val="22"/>
          <w:szCs w:val="22"/>
        </w:rPr>
        <w:t xml:space="preserve"> </w:t>
      </w:r>
      <w:r w:rsidR="00056667" w:rsidRPr="004363AA">
        <w:rPr>
          <w:rFonts w:ascii="Times" w:hAnsi="Times"/>
          <w:sz w:val="22"/>
          <w:szCs w:val="22"/>
        </w:rPr>
        <w:t xml:space="preserve">shall </w:t>
      </w:r>
      <w:r w:rsidR="004D2D0E" w:rsidRPr="004363AA">
        <w:rPr>
          <w:rFonts w:ascii="Times" w:hAnsi="Times"/>
          <w:sz w:val="22"/>
          <w:szCs w:val="22"/>
        </w:rPr>
        <w:t>include</w:t>
      </w:r>
      <w:r w:rsidR="00056667" w:rsidRPr="004363AA">
        <w:rPr>
          <w:rFonts w:ascii="Times" w:hAnsi="Times"/>
          <w:sz w:val="22"/>
          <w:szCs w:val="22"/>
        </w:rPr>
        <w:t xml:space="preserve"> the refuse resulting from win</w:t>
      </w:r>
      <w:r w:rsidR="004500A1" w:rsidRPr="004363AA">
        <w:rPr>
          <w:rFonts w:ascii="Times" w:hAnsi="Times"/>
          <w:sz w:val="22"/>
          <w:szCs w:val="22"/>
        </w:rPr>
        <w:t>d</w:t>
      </w:r>
      <w:r w:rsidR="00056667" w:rsidRPr="004363AA">
        <w:rPr>
          <w:rFonts w:ascii="Times" w:hAnsi="Times"/>
          <w:sz w:val="22"/>
          <w:szCs w:val="22"/>
        </w:rPr>
        <w:t>, ice, snow or fire damage, and refuse from construction</w:t>
      </w:r>
      <w:r w:rsidRPr="004363AA">
        <w:rPr>
          <w:rFonts w:ascii="Times" w:hAnsi="Times"/>
          <w:sz w:val="22"/>
          <w:szCs w:val="22"/>
        </w:rPr>
        <w:t>.</w:t>
      </w:r>
    </w:p>
    <w:p w:rsidR="00056667" w:rsidRPr="004363AA" w:rsidRDefault="00056667">
      <w:pPr>
        <w:tabs>
          <w:tab w:val="left" w:pos="360"/>
          <w:tab w:val="left" w:pos="720"/>
        </w:tabs>
        <w:jc w:val="both"/>
        <w:rPr>
          <w:rFonts w:ascii="Times" w:hAnsi="Times"/>
          <w:sz w:val="22"/>
          <w:szCs w:val="22"/>
        </w:rPr>
      </w:pPr>
      <w:r w:rsidRPr="004363AA">
        <w:rPr>
          <w:rFonts w:ascii="Times" w:hAnsi="Times"/>
          <w:sz w:val="22"/>
          <w:szCs w:val="22"/>
        </w:rPr>
        <w:tab/>
      </w:r>
      <w:r w:rsidRPr="004363AA">
        <w:rPr>
          <w:rFonts w:ascii="Times" w:hAnsi="Times"/>
          <w:i/>
          <w:sz w:val="22"/>
          <w:szCs w:val="22"/>
        </w:rPr>
        <w:t>High grass</w:t>
      </w:r>
      <w:r w:rsidRPr="004363AA">
        <w:rPr>
          <w:rFonts w:ascii="Times" w:hAnsi="Times"/>
          <w:sz w:val="22"/>
          <w:szCs w:val="22"/>
        </w:rPr>
        <w:t xml:space="preserve"> – shall mean any species of grass, weeds or seedlings of greater than twelve inches of height.</w:t>
      </w:r>
    </w:p>
    <w:p w:rsidR="00704742" w:rsidRPr="004363AA" w:rsidRDefault="00704742">
      <w:pPr>
        <w:tabs>
          <w:tab w:val="left" w:pos="360"/>
          <w:tab w:val="left" w:pos="720"/>
        </w:tabs>
        <w:jc w:val="both"/>
        <w:rPr>
          <w:rFonts w:ascii="Times" w:hAnsi="Times"/>
          <w:sz w:val="22"/>
          <w:szCs w:val="22"/>
        </w:rPr>
      </w:pPr>
      <w:r w:rsidRPr="004363AA">
        <w:rPr>
          <w:rFonts w:ascii="Times" w:hAnsi="Times"/>
          <w:sz w:val="22"/>
          <w:szCs w:val="22"/>
        </w:rPr>
        <w:tab/>
      </w:r>
      <w:r w:rsidRPr="004363AA">
        <w:rPr>
          <w:rFonts w:ascii="Times" w:hAnsi="Times"/>
          <w:i/>
          <w:sz w:val="22"/>
          <w:szCs w:val="22"/>
        </w:rPr>
        <w:t>Litter</w:t>
      </w:r>
      <w:r w:rsidRPr="004363AA">
        <w:rPr>
          <w:rFonts w:ascii="Times" w:hAnsi="Times"/>
          <w:sz w:val="22"/>
          <w:szCs w:val="22"/>
        </w:rPr>
        <w:t xml:space="preserve"> - shall include </w:t>
      </w:r>
      <w:r w:rsidR="00056667" w:rsidRPr="004363AA">
        <w:rPr>
          <w:rFonts w:ascii="Times" w:hAnsi="Times"/>
          <w:sz w:val="22"/>
          <w:szCs w:val="22"/>
        </w:rPr>
        <w:t>rubble, bottles and cans, paper and all worthless things scattered about</w:t>
      </w:r>
      <w:r w:rsidRPr="004363AA">
        <w:rPr>
          <w:rFonts w:ascii="Times" w:hAnsi="Times"/>
          <w:sz w:val="22"/>
          <w:szCs w:val="22"/>
        </w:rPr>
        <w:t>.</w:t>
      </w:r>
    </w:p>
    <w:p w:rsidR="00704742" w:rsidRPr="004363AA" w:rsidRDefault="00704742">
      <w:pPr>
        <w:tabs>
          <w:tab w:val="left" w:pos="360"/>
          <w:tab w:val="left" w:pos="720"/>
        </w:tabs>
        <w:jc w:val="both"/>
        <w:rPr>
          <w:rFonts w:ascii="Times" w:hAnsi="Times"/>
          <w:sz w:val="22"/>
          <w:szCs w:val="22"/>
        </w:rPr>
      </w:pPr>
      <w:r w:rsidRPr="004363AA">
        <w:rPr>
          <w:rFonts w:ascii="Times" w:hAnsi="Times"/>
          <w:sz w:val="22"/>
          <w:szCs w:val="22"/>
        </w:rPr>
        <w:tab/>
      </w:r>
      <w:r w:rsidRPr="004363AA">
        <w:rPr>
          <w:rFonts w:ascii="Times" w:hAnsi="Times"/>
          <w:i/>
          <w:sz w:val="22"/>
          <w:szCs w:val="22"/>
        </w:rPr>
        <w:t>Trash</w:t>
      </w:r>
      <w:r w:rsidRPr="004363AA">
        <w:rPr>
          <w:rFonts w:ascii="Times" w:hAnsi="Times"/>
          <w:b/>
          <w:i/>
          <w:sz w:val="22"/>
          <w:szCs w:val="22"/>
        </w:rPr>
        <w:t xml:space="preserve"> </w:t>
      </w:r>
      <w:r w:rsidRPr="004363AA">
        <w:rPr>
          <w:rFonts w:ascii="Times" w:hAnsi="Times"/>
          <w:sz w:val="22"/>
          <w:szCs w:val="22"/>
        </w:rPr>
        <w:t xml:space="preserve">- shall include all that the word implies, especially worn-out, broken </w:t>
      </w:r>
      <w:r w:rsidR="00056667" w:rsidRPr="004363AA">
        <w:rPr>
          <w:rFonts w:ascii="Times" w:hAnsi="Times"/>
          <w:sz w:val="22"/>
          <w:szCs w:val="22"/>
        </w:rPr>
        <w:t>items and refuse of all types</w:t>
      </w:r>
      <w:r w:rsidRPr="004363AA">
        <w:rPr>
          <w:rFonts w:ascii="Times" w:hAnsi="Times"/>
          <w:sz w:val="22"/>
          <w:szCs w:val="22"/>
        </w:rPr>
        <w:t>.</w:t>
      </w:r>
    </w:p>
    <w:p w:rsidR="00056667" w:rsidRPr="004363AA" w:rsidRDefault="00056667">
      <w:pPr>
        <w:tabs>
          <w:tab w:val="left" w:pos="360"/>
          <w:tab w:val="left" w:pos="720"/>
        </w:tabs>
        <w:jc w:val="both"/>
        <w:rPr>
          <w:rFonts w:ascii="Times" w:hAnsi="Times"/>
          <w:sz w:val="22"/>
          <w:szCs w:val="22"/>
        </w:rPr>
      </w:pPr>
      <w:r w:rsidRPr="004363AA">
        <w:rPr>
          <w:rFonts w:ascii="Times" w:hAnsi="Times"/>
          <w:sz w:val="22"/>
          <w:szCs w:val="22"/>
        </w:rPr>
        <w:tab/>
      </w:r>
      <w:r w:rsidRPr="004363AA">
        <w:rPr>
          <w:rFonts w:ascii="Times" w:hAnsi="Times"/>
          <w:i/>
          <w:sz w:val="22"/>
          <w:szCs w:val="22"/>
        </w:rPr>
        <w:t>Vermin</w:t>
      </w:r>
      <w:r w:rsidRPr="004363AA">
        <w:rPr>
          <w:rFonts w:ascii="Times" w:hAnsi="Times"/>
          <w:sz w:val="22"/>
          <w:szCs w:val="22"/>
        </w:rPr>
        <w:t xml:space="preserve"> – shall include all types and species of harmful wildlife, including but not limited to rodents (rats, mice, voles, etc.), snakes, and poisonous or disease bearing insects.</w:t>
      </w:r>
    </w:p>
    <w:p w:rsidR="00704742" w:rsidRPr="004363AA" w:rsidRDefault="00704742">
      <w:pPr>
        <w:tabs>
          <w:tab w:val="left" w:pos="360"/>
          <w:tab w:val="left" w:pos="720"/>
        </w:tabs>
        <w:jc w:val="both"/>
        <w:rPr>
          <w:rFonts w:ascii="Times" w:hAnsi="Times"/>
          <w:sz w:val="22"/>
          <w:szCs w:val="22"/>
        </w:rPr>
      </w:pPr>
      <w:r w:rsidRPr="004363AA">
        <w:rPr>
          <w:rFonts w:ascii="Times" w:hAnsi="Times"/>
          <w:sz w:val="22"/>
          <w:szCs w:val="22"/>
        </w:rPr>
        <w:tab/>
      </w:r>
      <w:r w:rsidRPr="004363AA">
        <w:rPr>
          <w:rFonts w:ascii="Times" w:hAnsi="Times"/>
          <w:i/>
          <w:sz w:val="22"/>
          <w:szCs w:val="22"/>
        </w:rPr>
        <w:t>Weeds</w:t>
      </w:r>
      <w:r w:rsidRPr="004363AA">
        <w:rPr>
          <w:rFonts w:ascii="Times" w:hAnsi="Times"/>
          <w:b/>
          <w:i/>
          <w:sz w:val="22"/>
          <w:szCs w:val="22"/>
        </w:rPr>
        <w:t xml:space="preserve"> </w:t>
      </w:r>
      <w:r w:rsidRPr="004363AA">
        <w:rPr>
          <w:rFonts w:ascii="Times" w:hAnsi="Times"/>
          <w:sz w:val="22"/>
          <w:szCs w:val="22"/>
        </w:rPr>
        <w:t>- shall include all rank vegetation which normally grows wild</w:t>
      </w:r>
      <w:r w:rsidR="00056667" w:rsidRPr="004363AA">
        <w:rPr>
          <w:rFonts w:ascii="Times" w:hAnsi="Times"/>
          <w:sz w:val="22"/>
          <w:szCs w:val="22"/>
        </w:rPr>
        <w:t>, is poisonous, or defined by statute as a noxious weed, or is unsightly, or of no commercial or ornamental value</w:t>
      </w:r>
      <w:r w:rsidR="005E1FC4" w:rsidRPr="004363AA">
        <w:rPr>
          <w:rFonts w:ascii="Times" w:hAnsi="Times"/>
          <w:sz w:val="22"/>
          <w:szCs w:val="22"/>
        </w:rPr>
        <w:t>.  (Ord. 417, §1</w:t>
      </w:r>
      <w:r w:rsidR="00056667" w:rsidRPr="004363AA">
        <w:rPr>
          <w:rFonts w:ascii="Times" w:hAnsi="Times"/>
          <w:sz w:val="22"/>
          <w:szCs w:val="22"/>
        </w:rPr>
        <w:t>; Ord. 983, §1</w:t>
      </w:r>
      <w:r w:rsidR="0061146C" w:rsidRPr="004363AA">
        <w:rPr>
          <w:rFonts w:ascii="Times" w:hAnsi="Times"/>
          <w:sz w:val="22"/>
          <w:szCs w:val="22"/>
        </w:rPr>
        <w:t xml:space="preserve">; Ord. 1130, </w:t>
      </w:r>
      <w:r w:rsidR="0061146C" w:rsidRPr="004363AA">
        <w:rPr>
          <w:rFonts w:ascii="Times" w:hAnsi="Times" w:cs="Times"/>
          <w:sz w:val="22"/>
          <w:szCs w:val="22"/>
        </w:rPr>
        <w:t>§</w:t>
      </w:r>
      <w:r w:rsidR="0061146C" w:rsidRPr="004363AA">
        <w:rPr>
          <w:rFonts w:ascii="Times" w:hAnsi="Times"/>
          <w:sz w:val="22"/>
          <w:szCs w:val="22"/>
        </w:rPr>
        <w:t>1)</w:t>
      </w:r>
    </w:p>
    <w:p w:rsidR="00704742" w:rsidRPr="004363AA" w:rsidRDefault="00704742">
      <w:pPr>
        <w:tabs>
          <w:tab w:val="left" w:pos="360"/>
          <w:tab w:val="left" w:pos="720"/>
        </w:tabs>
        <w:jc w:val="both"/>
        <w:rPr>
          <w:rFonts w:ascii="Times" w:hAnsi="Times"/>
          <w:sz w:val="22"/>
          <w:szCs w:val="22"/>
        </w:rPr>
      </w:pPr>
    </w:p>
    <w:p w:rsidR="00704742" w:rsidRPr="004363AA" w:rsidRDefault="00704742">
      <w:pPr>
        <w:tabs>
          <w:tab w:val="left" w:pos="360"/>
          <w:tab w:val="left" w:pos="720"/>
        </w:tabs>
        <w:jc w:val="both"/>
        <w:rPr>
          <w:rFonts w:ascii="Times" w:hAnsi="Times"/>
          <w:b/>
          <w:sz w:val="22"/>
          <w:szCs w:val="22"/>
        </w:rPr>
      </w:pPr>
      <w:r w:rsidRPr="004363AA">
        <w:rPr>
          <w:rFonts w:ascii="Times" w:hAnsi="Times"/>
          <w:b/>
          <w:sz w:val="22"/>
          <w:szCs w:val="22"/>
        </w:rPr>
        <w:t>Sec. 18-2.  Definition of a nuisance.</w:t>
      </w:r>
    </w:p>
    <w:p w:rsidR="00704742" w:rsidRPr="004363AA" w:rsidRDefault="00704742">
      <w:pPr>
        <w:tabs>
          <w:tab w:val="left" w:pos="360"/>
          <w:tab w:val="left" w:pos="720"/>
        </w:tabs>
        <w:jc w:val="both"/>
        <w:rPr>
          <w:rFonts w:ascii="Times" w:hAnsi="Times"/>
          <w:sz w:val="22"/>
          <w:szCs w:val="22"/>
        </w:rPr>
      </w:pPr>
    </w:p>
    <w:p w:rsidR="00704742" w:rsidRPr="004363AA" w:rsidRDefault="00704742">
      <w:pPr>
        <w:tabs>
          <w:tab w:val="left" w:pos="360"/>
          <w:tab w:val="left" w:pos="720"/>
        </w:tabs>
        <w:jc w:val="both"/>
        <w:rPr>
          <w:rFonts w:ascii="Times" w:hAnsi="Times"/>
          <w:sz w:val="22"/>
          <w:szCs w:val="22"/>
        </w:rPr>
      </w:pPr>
      <w:r w:rsidRPr="004363AA">
        <w:rPr>
          <w:rFonts w:ascii="Times" w:hAnsi="Times"/>
          <w:b/>
          <w:sz w:val="22"/>
          <w:szCs w:val="22"/>
        </w:rPr>
        <w:tab/>
      </w:r>
      <w:r w:rsidRPr="004363AA">
        <w:rPr>
          <w:rFonts w:ascii="Times" w:hAnsi="Times"/>
          <w:sz w:val="22"/>
          <w:szCs w:val="22"/>
        </w:rPr>
        <w:t>It shall hereafter be unlawful for any person, firm, association, co-partnership or corporation owning, leasing, or having charge of, dominion or control over any lot, tract or parcel of land in this city to:</w:t>
      </w:r>
    </w:p>
    <w:p w:rsidR="00704742" w:rsidRPr="004363AA" w:rsidRDefault="00704742">
      <w:pPr>
        <w:tabs>
          <w:tab w:val="left" w:pos="360"/>
          <w:tab w:val="left" w:pos="800"/>
        </w:tabs>
        <w:jc w:val="both"/>
        <w:rPr>
          <w:rFonts w:ascii="Times" w:hAnsi="Times"/>
          <w:sz w:val="22"/>
          <w:szCs w:val="22"/>
        </w:rPr>
      </w:pPr>
      <w:r w:rsidRPr="004363AA">
        <w:rPr>
          <w:rFonts w:ascii="Times" w:hAnsi="Times"/>
          <w:sz w:val="22"/>
          <w:szCs w:val="22"/>
        </w:rPr>
        <w:tab/>
        <w:t>(a)</w:t>
      </w:r>
      <w:r w:rsidRPr="004363AA">
        <w:rPr>
          <w:rFonts w:ascii="Times" w:hAnsi="Times"/>
          <w:sz w:val="22"/>
          <w:szCs w:val="22"/>
        </w:rPr>
        <w:tab/>
        <w:t xml:space="preserve">Permit </w:t>
      </w:r>
      <w:r w:rsidR="00056667" w:rsidRPr="004363AA">
        <w:rPr>
          <w:rFonts w:ascii="Times" w:hAnsi="Times"/>
          <w:sz w:val="22"/>
          <w:szCs w:val="22"/>
        </w:rPr>
        <w:t>any lot, or areas of adjoining streets, sidewalks and alleys to grow up in high grass, weeds, brush and other rank or poisonous or harmful and unsightly vegetation, and thus become a place where various kinds of vermin, including but not limited to rodents, snakes and insects, can breed, propagate or hide, or become obnoxious and offensive to the inhabitants of the neighborhood in which such lot is located; and whenever such conditions prevail, the same is hereby declared to be a nuisance</w:t>
      </w:r>
      <w:r w:rsidRPr="004363AA">
        <w:rPr>
          <w:rFonts w:ascii="Times" w:hAnsi="Times"/>
          <w:sz w:val="22"/>
          <w:szCs w:val="22"/>
        </w:rPr>
        <w:t>.</w:t>
      </w:r>
    </w:p>
    <w:p w:rsidR="00704742" w:rsidRPr="004363AA" w:rsidRDefault="00704742">
      <w:pPr>
        <w:tabs>
          <w:tab w:val="left" w:pos="360"/>
          <w:tab w:val="left" w:pos="800"/>
        </w:tabs>
        <w:jc w:val="both"/>
        <w:rPr>
          <w:rFonts w:ascii="Times" w:hAnsi="Times"/>
          <w:sz w:val="22"/>
          <w:szCs w:val="22"/>
        </w:rPr>
      </w:pPr>
    </w:p>
    <w:p w:rsidR="00704742" w:rsidRPr="004363AA" w:rsidRDefault="00704742">
      <w:pPr>
        <w:tabs>
          <w:tab w:val="left" w:pos="360"/>
          <w:tab w:val="left" w:pos="800"/>
        </w:tabs>
        <w:jc w:val="both"/>
        <w:rPr>
          <w:rFonts w:ascii="Times" w:hAnsi="Times"/>
          <w:sz w:val="22"/>
          <w:szCs w:val="22"/>
        </w:rPr>
      </w:pPr>
      <w:r w:rsidRPr="004363AA">
        <w:rPr>
          <w:rFonts w:ascii="Times" w:hAnsi="Times"/>
          <w:sz w:val="22"/>
          <w:szCs w:val="22"/>
        </w:rPr>
        <w:tab/>
        <w:t>(b)</w:t>
      </w:r>
      <w:r w:rsidRPr="004363AA">
        <w:rPr>
          <w:rFonts w:ascii="Times" w:hAnsi="Times"/>
          <w:sz w:val="22"/>
          <w:szCs w:val="22"/>
        </w:rPr>
        <w:tab/>
        <w:t>Permit trash, litter, and/or debris to accumulate and remain on such premises in such quantity as to be unsightly to passers-by, detrimental to the adjoining property, and obnoxious and offensive to the inhabitants of the neighborhood in which such lot, tract or parcel of land is located; and whenever such condition prevails the same is hereby declared to be a nuisance.</w:t>
      </w:r>
    </w:p>
    <w:p w:rsidR="00704742" w:rsidRPr="004363AA" w:rsidRDefault="00704742">
      <w:pPr>
        <w:tabs>
          <w:tab w:val="left" w:pos="360"/>
          <w:tab w:val="left" w:pos="800"/>
        </w:tabs>
        <w:jc w:val="both"/>
        <w:rPr>
          <w:rFonts w:ascii="Times" w:hAnsi="Times"/>
          <w:sz w:val="22"/>
          <w:szCs w:val="22"/>
        </w:rPr>
      </w:pPr>
    </w:p>
    <w:p w:rsidR="00704742" w:rsidRPr="004363AA" w:rsidRDefault="00704742">
      <w:pPr>
        <w:tabs>
          <w:tab w:val="left" w:pos="360"/>
          <w:tab w:val="left" w:pos="800"/>
        </w:tabs>
        <w:jc w:val="both"/>
        <w:rPr>
          <w:rFonts w:ascii="Times" w:hAnsi="Times"/>
          <w:sz w:val="22"/>
          <w:szCs w:val="22"/>
        </w:rPr>
      </w:pPr>
      <w:r w:rsidRPr="004363AA">
        <w:rPr>
          <w:rFonts w:ascii="Times" w:hAnsi="Times"/>
          <w:sz w:val="22"/>
          <w:szCs w:val="22"/>
        </w:rPr>
        <w:tab/>
        <w:t>(c)</w:t>
      </w:r>
      <w:r w:rsidRPr="004363AA">
        <w:rPr>
          <w:rFonts w:ascii="Times" w:hAnsi="Times"/>
          <w:sz w:val="22"/>
          <w:szCs w:val="22"/>
        </w:rPr>
        <w:tab/>
        <w:t xml:space="preserve">Permit to remain on such premises any buildings or parts of buildings, structures or parts of structures of any kind which are </w:t>
      </w:r>
      <w:r w:rsidR="005E1FC4" w:rsidRPr="004363AA">
        <w:rPr>
          <w:rFonts w:ascii="Times" w:hAnsi="Times"/>
          <w:sz w:val="22"/>
          <w:szCs w:val="22"/>
        </w:rPr>
        <w:t>dilapidated</w:t>
      </w:r>
      <w:r w:rsidRPr="004363AA">
        <w:rPr>
          <w:rFonts w:ascii="Times" w:hAnsi="Times"/>
          <w:sz w:val="22"/>
          <w:szCs w:val="22"/>
        </w:rPr>
        <w:t xml:space="preserve">, </w:t>
      </w:r>
      <w:proofErr w:type="spellStart"/>
      <w:r w:rsidRPr="004363AA">
        <w:rPr>
          <w:rFonts w:ascii="Times" w:hAnsi="Times"/>
          <w:sz w:val="22"/>
          <w:szCs w:val="22"/>
        </w:rPr>
        <w:t>untenantable</w:t>
      </w:r>
      <w:proofErr w:type="spellEnd"/>
      <w:r w:rsidRPr="004363AA">
        <w:rPr>
          <w:rFonts w:ascii="Times" w:hAnsi="Times"/>
          <w:sz w:val="22"/>
          <w:szCs w:val="22"/>
        </w:rPr>
        <w:t>, neglected, and deteriorating and which, in the opinion of the chief of the fire department, are or may be a fire hazard, and which endanger and depreciate the adjoining property, and which may be injurious to the health and welfare of the inhabitants of the city and obnoxious and offensive to the inhabitants of the neighborhood in which such lot, tract or parcel of land is located; and whenever such condition prevails the same is hereby declared t</w:t>
      </w:r>
      <w:r w:rsidR="005E1FC4" w:rsidRPr="004363AA">
        <w:rPr>
          <w:rFonts w:ascii="Times" w:hAnsi="Times"/>
          <w:sz w:val="22"/>
          <w:szCs w:val="22"/>
        </w:rPr>
        <w:t>o be a nuisance.  (Ord. 417, §2</w:t>
      </w:r>
      <w:r w:rsidR="00056667" w:rsidRPr="004363AA">
        <w:rPr>
          <w:rFonts w:ascii="Times" w:hAnsi="Times"/>
          <w:sz w:val="22"/>
          <w:szCs w:val="22"/>
        </w:rPr>
        <w:t>; Ord. 983, §2</w:t>
      </w:r>
      <w:r w:rsidR="00EA4228" w:rsidRPr="004363AA">
        <w:rPr>
          <w:rFonts w:ascii="Times" w:hAnsi="Times"/>
          <w:sz w:val="22"/>
          <w:szCs w:val="22"/>
        </w:rPr>
        <w:t xml:space="preserve">; Ord. 1130, </w:t>
      </w:r>
      <w:r w:rsidR="00EA4228" w:rsidRPr="004363AA">
        <w:rPr>
          <w:rFonts w:ascii="Times" w:hAnsi="Times" w:cs="Times"/>
          <w:sz w:val="22"/>
          <w:szCs w:val="22"/>
        </w:rPr>
        <w:t>§</w:t>
      </w:r>
      <w:r w:rsidR="00EA4228" w:rsidRPr="004363AA">
        <w:rPr>
          <w:rFonts w:ascii="Times" w:hAnsi="Times"/>
          <w:sz w:val="22"/>
          <w:szCs w:val="22"/>
        </w:rPr>
        <w:t>1)</w:t>
      </w:r>
    </w:p>
    <w:p w:rsidR="00704742" w:rsidRPr="004363AA" w:rsidRDefault="00704742">
      <w:pPr>
        <w:tabs>
          <w:tab w:val="left" w:pos="360"/>
          <w:tab w:val="left" w:pos="720"/>
        </w:tabs>
        <w:jc w:val="both"/>
        <w:rPr>
          <w:rFonts w:ascii="Times" w:hAnsi="Times"/>
          <w:sz w:val="22"/>
          <w:szCs w:val="22"/>
        </w:rPr>
      </w:pPr>
    </w:p>
    <w:p w:rsidR="00BB5CD3" w:rsidRPr="004363AA" w:rsidRDefault="00BB5CD3">
      <w:pPr>
        <w:tabs>
          <w:tab w:val="left" w:pos="360"/>
          <w:tab w:val="left" w:pos="720"/>
        </w:tabs>
        <w:jc w:val="both"/>
        <w:rPr>
          <w:rFonts w:ascii="Times" w:hAnsi="Times"/>
          <w:sz w:val="22"/>
          <w:szCs w:val="22"/>
        </w:rPr>
      </w:pPr>
    </w:p>
    <w:p w:rsidR="00BB5CD3" w:rsidRPr="004363AA" w:rsidRDefault="00BB5CD3">
      <w:pPr>
        <w:tabs>
          <w:tab w:val="left" w:pos="360"/>
          <w:tab w:val="left" w:pos="720"/>
        </w:tabs>
        <w:jc w:val="both"/>
        <w:rPr>
          <w:rFonts w:ascii="Times" w:hAnsi="Times"/>
          <w:sz w:val="22"/>
          <w:szCs w:val="22"/>
        </w:rPr>
      </w:pPr>
    </w:p>
    <w:p w:rsidR="00BB5CD3" w:rsidRPr="004363AA" w:rsidRDefault="00BB5CD3">
      <w:pPr>
        <w:tabs>
          <w:tab w:val="left" w:pos="360"/>
          <w:tab w:val="left" w:pos="720"/>
        </w:tabs>
        <w:jc w:val="both"/>
        <w:rPr>
          <w:rFonts w:ascii="Times" w:hAnsi="Times"/>
          <w:sz w:val="22"/>
          <w:szCs w:val="22"/>
        </w:rPr>
      </w:pPr>
    </w:p>
    <w:p w:rsidR="00BB5CD3" w:rsidRPr="004363AA" w:rsidRDefault="00BB5CD3">
      <w:pPr>
        <w:tabs>
          <w:tab w:val="left" w:pos="360"/>
          <w:tab w:val="left" w:pos="800"/>
        </w:tabs>
        <w:jc w:val="both"/>
        <w:rPr>
          <w:rFonts w:ascii="Times" w:hAnsi="Times"/>
          <w:sz w:val="22"/>
          <w:szCs w:val="22"/>
        </w:rPr>
      </w:pPr>
    </w:p>
    <w:p w:rsidR="005E1FC4" w:rsidRPr="004363AA" w:rsidRDefault="005E1FC4" w:rsidP="005E1FC4">
      <w:pPr>
        <w:tabs>
          <w:tab w:val="left" w:pos="360"/>
          <w:tab w:val="left" w:pos="720"/>
        </w:tabs>
        <w:jc w:val="both"/>
        <w:rPr>
          <w:rFonts w:ascii="Times" w:hAnsi="Times"/>
          <w:sz w:val="18"/>
          <w:szCs w:val="18"/>
        </w:rPr>
      </w:pPr>
      <w:r w:rsidRPr="004363AA">
        <w:rPr>
          <w:rFonts w:ascii="Times" w:hAnsi="Times"/>
          <w:i/>
          <w:sz w:val="18"/>
          <w:szCs w:val="18"/>
        </w:rPr>
        <w:t xml:space="preserve">(Revised </w:t>
      </w:r>
      <w:r w:rsidR="00EA4228" w:rsidRPr="004363AA">
        <w:rPr>
          <w:rFonts w:ascii="Times" w:hAnsi="Times"/>
          <w:i/>
          <w:sz w:val="18"/>
          <w:szCs w:val="18"/>
        </w:rPr>
        <w:t>07/17</w:t>
      </w:r>
      <w:r w:rsidRPr="004363AA">
        <w:rPr>
          <w:rFonts w:ascii="Times" w:hAnsi="Times"/>
          <w:i/>
          <w:sz w:val="18"/>
          <w:szCs w:val="18"/>
        </w:rPr>
        <w:t>)</w:t>
      </w:r>
    </w:p>
    <w:p w:rsidR="00BB5CD3" w:rsidRPr="004363AA" w:rsidRDefault="00BB5CD3" w:rsidP="00BB5CD3">
      <w:pPr>
        <w:tabs>
          <w:tab w:val="left" w:pos="1080"/>
        </w:tabs>
        <w:jc w:val="center"/>
        <w:rPr>
          <w:rFonts w:ascii="Times" w:hAnsi="Times"/>
          <w:sz w:val="22"/>
          <w:szCs w:val="22"/>
        </w:rPr>
      </w:pPr>
      <w:r w:rsidRPr="004363AA">
        <w:rPr>
          <w:rFonts w:ascii="Times" w:hAnsi="Times"/>
          <w:sz w:val="22"/>
          <w:szCs w:val="22"/>
        </w:rPr>
        <w:t>239</w:t>
      </w:r>
    </w:p>
    <w:p w:rsidR="00056667" w:rsidRPr="004363AA" w:rsidRDefault="005E1FC4" w:rsidP="00BB5CD3">
      <w:pPr>
        <w:tabs>
          <w:tab w:val="left" w:pos="1080"/>
        </w:tabs>
        <w:rPr>
          <w:rFonts w:ascii="Times" w:hAnsi="Times"/>
          <w:b/>
          <w:sz w:val="22"/>
          <w:szCs w:val="22"/>
        </w:rPr>
      </w:pPr>
      <w:r w:rsidRPr="004363AA">
        <w:rPr>
          <w:rFonts w:ascii="Times" w:hAnsi="Times"/>
          <w:b/>
          <w:sz w:val="22"/>
          <w:szCs w:val="22"/>
        </w:rPr>
        <w:br w:type="page"/>
      </w:r>
      <w:r w:rsidR="00056667" w:rsidRPr="004363AA">
        <w:rPr>
          <w:rFonts w:ascii="Times" w:hAnsi="Times"/>
          <w:b/>
          <w:sz w:val="22"/>
          <w:szCs w:val="22"/>
        </w:rPr>
        <w:lastRenderedPageBreak/>
        <w:t>Sec. 18-3.</w:t>
      </w:r>
      <w:r w:rsidR="00056667" w:rsidRPr="004363AA">
        <w:rPr>
          <w:rFonts w:ascii="Times" w:hAnsi="Times"/>
          <w:b/>
          <w:sz w:val="22"/>
          <w:szCs w:val="22"/>
        </w:rPr>
        <w:tab/>
        <w:t>Cutting and removal of grass, weeds and brush - Required.</w:t>
      </w:r>
    </w:p>
    <w:p w:rsidR="00056667" w:rsidRPr="004363AA" w:rsidRDefault="00056667" w:rsidP="00056667">
      <w:pPr>
        <w:tabs>
          <w:tab w:val="left" w:pos="720"/>
          <w:tab w:val="left" w:pos="1260"/>
        </w:tabs>
        <w:jc w:val="both"/>
        <w:rPr>
          <w:rFonts w:ascii="Times" w:hAnsi="Times"/>
          <w:sz w:val="22"/>
          <w:szCs w:val="22"/>
        </w:rPr>
      </w:pPr>
    </w:p>
    <w:p w:rsidR="00056667" w:rsidRPr="004363AA" w:rsidRDefault="00056667" w:rsidP="00056667">
      <w:pPr>
        <w:tabs>
          <w:tab w:val="left" w:pos="360"/>
          <w:tab w:val="left" w:pos="800"/>
        </w:tabs>
        <w:jc w:val="both"/>
        <w:rPr>
          <w:rFonts w:ascii="Times" w:hAnsi="Times"/>
          <w:sz w:val="22"/>
          <w:szCs w:val="22"/>
        </w:rPr>
      </w:pPr>
      <w:r w:rsidRPr="004363AA">
        <w:rPr>
          <w:rFonts w:ascii="Times" w:hAnsi="Times"/>
          <w:sz w:val="22"/>
          <w:szCs w:val="22"/>
        </w:rPr>
        <w:tab/>
        <w:t>(a)</w:t>
      </w:r>
      <w:r w:rsidRPr="004363AA">
        <w:rPr>
          <w:rFonts w:ascii="Times" w:hAnsi="Times"/>
          <w:sz w:val="22"/>
          <w:szCs w:val="22"/>
        </w:rPr>
        <w:tab/>
        <w:t>Any owner, lessee, or occupant, or any agent, servant, representative or employee of any such owner, lessee or occupant having control of any lot, or any part</w:t>
      </w:r>
      <w:r w:rsidR="00482BD8" w:rsidRPr="004363AA">
        <w:rPr>
          <w:rFonts w:ascii="Times" w:hAnsi="Times"/>
          <w:sz w:val="22"/>
          <w:szCs w:val="22"/>
        </w:rPr>
        <w:t xml:space="preserve"> thereof, who shall allow or maintain on any such lot, a growth or ac</w:t>
      </w:r>
      <w:r w:rsidR="004500A1" w:rsidRPr="004363AA">
        <w:rPr>
          <w:rFonts w:ascii="Times" w:hAnsi="Times"/>
          <w:sz w:val="22"/>
          <w:szCs w:val="22"/>
        </w:rPr>
        <w:t>cumulation of high grass, brush</w:t>
      </w:r>
      <w:r w:rsidR="00482BD8" w:rsidRPr="004363AA">
        <w:rPr>
          <w:rFonts w:ascii="Times" w:hAnsi="Times"/>
          <w:sz w:val="22"/>
          <w:szCs w:val="22"/>
        </w:rPr>
        <w:t xml:space="preserve"> or weeds of a maximum height over twelve inches (12”) shall be guilty of a misdemeanor, and upon conviction shall be fined not less than five</w:t>
      </w:r>
      <w:r w:rsidR="00EA4228" w:rsidRPr="004363AA">
        <w:rPr>
          <w:rFonts w:ascii="Times" w:hAnsi="Times"/>
          <w:sz w:val="22"/>
          <w:szCs w:val="22"/>
        </w:rPr>
        <w:t xml:space="preserve"> ($5.00)</w:t>
      </w:r>
      <w:r w:rsidR="00482BD8" w:rsidRPr="004363AA">
        <w:rPr>
          <w:rFonts w:ascii="Times" w:hAnsi="Times"/>
          <w:sz w:val="22"/>
          <w:szCs w:val="22"/>
        </w:rPr>
        <w:t xml:space="preserve"> nor more than five hundred dollars</w:t>
      </w:r>
      <w:r w:rsidR="00EA4228" w:rsidRPr="004363AA">
        <w:rPr>
          <w:rFonts w:ascii="Times" w:hAnsi="Times"/>
          <w:sz w:val="22"/>
          <w:szCs w:val="22"/>
        </w:rPr>
        <w:t xml:space="preserve"> ($500.00)</w:t>
      </w:r>
      <w:r w:rsidR="00482BD8" w:rsidRPr="004363AA">
        <w:rPr>
          <w:rFonts w:ascii="Times" w:hAnsi="Times"/>
          <w:sz w:val="22"/>
          <w:szCs w:val="22"/>
        </w:rPr>
        <w:t>. For the purposes of this Chapter, the owner of property is also required to maintain all easements for City utilities and streets and alleys upon their property and to the edge of said street or alley</w:t>
      </w:r>
      <w:r w:rsidRPr="004363AA">
        <w:rPr>
          <w:rFonts w:ascii="Times" w:hAnsi="Times"/>
          <w:sz w:val="22"/>
          <w:szCs w:val="22"/>
        </w:rPr>
        <w:t>.</w:t>
      </w:r>
    </w:p>
    <w:p w:rsidR="00056667" w:rsidRPr="004363AA" w:rsidRDefault="00056667" w:rsidP="00056667">
      <w:pPr>
        <w:tabs>
          <w:tab w:val="left" w:pos="360"/>
          <w:tab w:val="left" w:pos="800"/>
        </w:tabs>
        <w:jc w:val="both"/>
        <w:rPr>
          <w:rFonts w:ascii="Times" w:hAnsi="Times"/>
          <w:sz w:val="22"/>
          <w:szCs w:val="22"/>
        </w:rPr>
      </w:pPr>
    </w:p>
    <w:p w:rsidR="00482BD8" w:rsidRPr="004363AA" w:rsidRDefault="00704742">
      <w:pPr>
        <w:tabs>
          <w:tab w:val="left" w:pos="360"/>
          <w:tab w:val="left" w:pos="800"/>
        </w:tabs>
        <w:jc w:val="both"/>
        <w:rPr>
          <w:rFonts w:ascii="Times" w:hAnsi="Times"/>
          <w:sz w:val="22"/>
          <w:szCs w:val="22"/>
        </w:rPr>
      </w:pPr>
      <w:r w:rsidRPr="004363AA">
        <w:rPr>
          <w:rFonts w:ascii="Times" w:hAnsi="Times"/>
          <w:sz w:val="22"/>
          <w:szCs w:val="22"/>
        </w:rPr>
        <w:tab/>
        <w:t>(b)</w:t>
      </w:r>
      <w:r w:rsidRPr="004363AA">
        <w:rPr>
          <w:rFonts w:ascii="Times" w:hAnsi="Times"/>
          <w:sz w:val="22"/>
          <w:szCs w:val="22"/>
        </w:rPr>
        <w:tab/>
      </w:r>
      <w:r w:rsidR="00482BD8" w:rsidRPr="004363AA">
        <w:rPr>
          <w:rFonts w:ascii="Times" w:hAnsi="Times"/>
          <w:sz w:val="22"/>
          <w:szCs w:val="22"/>
          <w:u w:val="single"/>
        </w:rPr>
        <w:t>Exceptions – Undeveloped lots – Requirements</w:t>
      </w:r>
      <w:r w:rsidR="00482BD8" w:rsidRPr="004363AA">
        <w:rPr>
          <w:rFonts w:ascii="Times" w:hAnsi="Times"/>
          <w:sz w:val="22"/>
          <w:szCs w:val="22"/>
        </w:rPr>
        <w:t>.</w:t>
      </w:r>
    </w:p>
    <w:p w:rsidR="00482BD8" w:rsidRPr="004363AA" w:rsidRDefault="00482BD8">
      <w:pPr>
        <w:tabs>
          <w:tab w:val="left" w:pos="360"/>
          <w:tab w:val="left" w:pos="800"/>
        </w:tabs>
        <w:jc w:val="both"/>
        <w:rPr>
          <w:rFonts w:ascii="Times" w:hAnsi="Times"/>
          <w:sz w:val="22"/>
          <w:szCs w:val="22"/>
        </w:rPr>
      </w:pPr>
    </w:p>
    <w:p w:rsidR="00482BD8" w:rsidRPr="004363AA" w:rsidRDefault="00482BD8" w:rsidP="00482BD8">
      <w:pPr>
        <w:tabs>
          <w:tab w:val="left" w:pos="360"/>
          <w:tab w:val="left" w:pos="800"/>
          <w:tab w:val="left" w:pos="1260"/>
        </w:tabs>
        <w:jc w:val="both"/>
        <w:rPr>
          <w:rFonts w:ascii="Times" w:hAnsi="Times"/>
          <w:sz w:val="22"/>
          <w:szCs w:val="22"/>
        </w:rPr>
      </w:pPr>
      <w:r w:rsidRPr="004363AA">
        <w:rPr>
          <w:rFonts w:ascii="Times" w:hAnsi="Times"/>
          <w:sz w:val="22"/>
          <w:szCs w:val="22"/>
        </w:rPr>
        <w:tab/>
      </w:r>
      <w:r w:rsidRPr="004363AA">
        <w:rPr>
          <w:rFonts w:ascii="Times" w:hAnsi="Times"/>
          <w:sz w:val="22"/>
          <w:szCs w:val="22"/>
        </w:rPr>
        <w:tab/>
        <w:t>(1)</w:t>
      </w:r>
      <w:r w:rsidRPr="004363AA">
        <w:rPr>
          <w:rFonts w:ascii="Times" w:hAnsi="Times"/>
          <w:sz w:val="22"/>
          <w:szCs w:val="22"/>
        </w:rPr>
        <w:tab/>
        <w:t>Any owner, lessee, or occupant, or any agent, servant, representative or employee of any such owner, lessee or occupant having control of any Undeveloped lot as defined in Section 26-40 is not required to mow said lot to a maximum height of twelve (12) inches, unless such lot has previously been mown or brush hogged or cleared, in which case the lot shall be treated as in paragraph (a) above.</w:t>
      </w:r>
    </w:p>
    <w:p w:rsidR="00482BD8" w:rsidRPr="004363AA" w:rsidRDefault="00482BD8" w:rsidP="00482BD8">
      <w:pPr>
        <w:tabs>
          <w:tab w:val="left" w:pos="360"/>
          <w:tab w:val="left" w:pos="800"/>
          <w:tab w:val="left" w:pos="1260"/>
        </w:tabs>
        <w:jc w:val="both"/>
        <w:rPr>
          <w:rFonts w:ascii="Times" w:hAnsi="Times"/>
          <w:sz w:val="22"/>
          <w:szCs w:val="22"/>
        </w:rPr>
      </w:pPr>
    </w:p>
    <w:p w:rsidR="00482BD8" w:rsidRPr="004363AA" w:rsidRDefault="00482BD8" w:rsidP="00482BD8">
      <w:pPr>
        <w:tabs>
          <w:tab w:val="left" w:pos="360"/>
          <w:tab w:val="left" w:pos="800"/>
          <w:tab w:val="left" w:pos="1260"/>
        </w:tabs>
        <w:jc w:val="both"/>
        <w:rPr>
          <w:rFonts w:ascii="Times" w:hAnsi="Times"/>
          <w:sz w:val="22"/>
          <w:szCs w:val="22"/>
        </w:rPr>
      </w:pPr>
      <w:r w:rsidRPr="004363AA">
        <w:rPr>
          <w:rFonts w:ascii="Times" w:hAnsi="Times"/>
          <w:sz w:val="22"/>
          <w:szCs w:val="22"/>
        </w:rPr>
        <w:tab/>
      </w:r>
      <w:r w:rsidRPr="004363AA">
        <w:rPr>
          <w:rFonts w:ascii="Times" w:hAnsi="Times"/>
          <w:sz w:val="22"/>
          <w:szCs w:val="22"/>
        </w:rPr>
        <w:tab/>
        <w:t>(2)</w:t>
      </w:r>
      <w:r w:rsidRPr="004363AA">
        <w:rPr>
          <w:rFonts w:ascii="Times" w:hAnsi="Times"/>
          <w:sz w:val="22"/>
          <w:szCs w:val="22"/>
        </w:rPr>
        <w:tab/>
        <w:t>Any such owner, lessee or occupant of any such undeveloped lot as defined in Section 26-40, or any part thereof, shall be required to mow to a maximum height of twelve (12) inches, a five foot strip of said lot along the right of way of any city street or alley or sidewalk, and along the border between said owner’s property and any developed lot directly adjacent on the same street, not to extend beyond any point on such adjacent property that is also in a natural state; and failure to do so shall be a misdemeanor, and upon conviction shall be fined not less than five</w:t>
      </w:r>
      <w:r w:rsidR="00E8031E" w:rsidRPr="004363AA">
        <w:rPr>
          <w:rFonts w:ascii="Times" w:hAnsi="Times"/>
          <w:sz w:val="22"/>
          <w:szCs w:val="22"/>
        </w:rPr>
        <w:t xml:space="preserve"> ($5.00)</w:t>
      </w:r>
      <w:r w:rsidRPr="004363AA">
        <w:rPr>
          <w:rFonts w:ascii="Times" w:hAnsi="Times"/>
          <w:sz w:val="22"/>
          <w:szCs w:val="22"/>
        </w:rPr>
        <w:t xml:space="preserve"> nor</w:t>
      </w:r>
      <w:r w:rsidR="00C91885" w:rsidRPr="004363AA">
        <w:rPr>
          <w:rFonts w:ascii="Times" w:hAnsi="Times"/>
          <w:sz w:val="22"/>
          <w:szCs w:val="22"/>
        </w:rPr>
        <w:t xml:space="preserve"> more than five hundred dollars, ($500.00).</w:t>
      </w:r>
    </w:p>
    <w:p w:rsidR="00482BD8" w:rsidRPr="004363AA" w:rsidRDefault="00482BD8" w:rsidP="00482BD8">
      <w:pPr>
        <w:tabs>
          <w:tab w:val="left" w:pos="360"/>
          <w:tab w:val="left" w:pos="800"/>
          <w:tab w:val="left" w:pos="1260"/>
        </w:tabs>
        <w:jc w:val="both"/>
        <w:rPr>
          <w:rFonts w:ascii="Times" w:hAnsi="Times"/>
          <w:sz w:val="22"/>
          <w:szCs w:val="22"/>
        </w:rPr>
      </w:pPr>
    </w:p>
    <w:p w:rsidR="00482BD8" w:rsidRPr="004363AA" w:rsidRDefault="00482BD8" w:rsidP="00482BD8">
      <w:pPr>
        <w:tabs>
          <w:tab w:val="left" w:pos="360"/>
          <w:tab w:val="left" w:pos="800"/>
          <w:tab w:val="left" w:pos="1260"/>
        </w:tabs>
        <w:jc w:val="both"/>
        <w:rPr>
          <w:rFonts w:ascii="Times" w:hAnsi="Times"/>
          <w:sz w:val="22"/>
          <w:szCs w:val="22"/>
        </w:rPr>
      </w:pPr>
      <w:r w:rsidRPr="004363AA">
        <w:rPr>
          <w:rFonts w:ascii="Times" w:hAnsi="Times"/>
          <w:sz w:val="22"/>
          <w:szCs w:val="22"/>
        </w:rPr>
        <w:tab/>
      </w:r>
      <w:r w:rsidRPr="004363AA">
        <w:rPr>
          <w:rFonts w:ascii="Times" w:hAnsi="Times"/>
          <w:sz w:val="22"/>
          <w:szCs w:val="22"/>
        </w:rPr>
        <w:tab/>
        <w:t>(3)</w:t>
      </w:r>
      <w:r w:rsidRPr="004363AA">
        <w:rPr>
          <w:rFonts w:ascii="Times" w:hAnsi="Times"/>
          <w:sz w:val="22"/>
          <w:szCs w:val="22"/>
        </w:rPr>
        <w:tab/>
        <w:t xml:space="preserve">Any such owner, lessee or occupant of any such undeveloped lot, or any part thereof who shall allow or maintain on any such lot, a growth or accumulation of poisonous or noxious weeds as defined by state statute, or permits thereon an infestation of various kinds of vermin defined by Section 18-1 shall be guilty of a misdemeanor, and upon conviction shall be fined not less than five </w:t>
      </w:r>
      <w:r w:rsidR="00C91885" w:rsidRPr="004363AA">
        <w:rPr>
          <w:rFonts w:ascii="Times" w:hAnsi="Times"/>
          <w:sz w:val="22"/>
          <w:szCs w:val="22"/>
        </w:rPr>
        <w:t xml:space="preserve">($5.00) </w:t>
      </w:r>
      <w:r w:rsidRPr="004363AA">
        <w:rPr>
          <w:rFonts w:ascii="Times" w:hAnsi="Times"/>
          <w:sz w:val="22"/>
          <w:szCs w:val="22"/>
        </w:rPr>
        <w:t>nor more than five hundred dollars</w:t>
      </w:r>
      <w:r w:rsidR="00E8031E" w:rsidRPr="004363AA">
        <w:rPr>
          <w:rFonts w:ascii="Times" w:hAnsi="Times"/>
          <w:sz w:val="22"/>
          <w:szCs w:val="22"/>
        </w:rPr>
        <w:t xml:space="preserve"> ($500.00).</w:t>
      </w:r>
    </w:p>
    <w:p w:rsidR="00482BD8" w:rsidRPr="004363AA" w:rsidRDefault="00482BD8" w:rsidP="00482BD8">
      <w:pPr>
        <w:tabs>
          <w:tab w:val="left" w:pos="360"/>
          <w:tab w:val="left" w:pos="800"/>
          <w:tab w:val="left" w:pos="1260"/>
        </w:tabs>
        <w:jc w:val="both"/>
        <w:rPr>
          <w:rFonts w:ascii="Times" w:hAnsi="Times"/>
          <w:sz w:val="22"/>
          <w:szCs w:val="22"/>
        </w:rPr>
      </w:pPr>
    </w:p>
    <w:p w:rsidR="00482BD8" w:rsidRPr="004363AA" w:rsidRDefault="00482BD8" w:rsidP="00482BD8">
      <w:pPr>
        <w:tabs>
          <w:tab w:val="left" w:pos="360"/>
          <w:tab w:val="left" w:pos="800"/>
          <w:tab w:val="left" w:pos="1260"/>
        </w:tabs>
        <w:jc w:val="both"/>
        <w:rPr>
          <w:rFonts w:ascii="Times" w:hAnsi="Times"/>
          <w:sz w:val="22"/>
          <w:szCs w:val="22"/>
        </w:rPr>
      </w:pPr>
      <w:r w:rsidRPr="004363AA">
        <w:rPr>
          <w:rFonts w:ascii="Times" w:hAnsi="Times"/>
          <w:sz w:val="22"/>
          <w:szCs w:val="22"/>
        </w:rPr>
        <w:tab/>
        <w:t>(c)</w:t>
      </w:r>
      <w:r w:rsidRPr="004363AA">
        <w:rPr>
          <w:rFonts w:ascii="Times" w:hAnsi="Times"/>
          <w:sz w:val="22"/>
          <w:szCs w:val="22"/>
        </w:rPr>
        <w:tab/>
      </w:r>
      <w:r w:rsidR="00CB4F0D" w:rsidRPr="004363AA">
        <w:rPr>
          <w:rFonts w:ascii="Times" w:hAnsi="Times"/>
          <w:sz w:val="22"/>
          <w:szCs w:val="22"/>
          <w:u w:val="single"/>
        </w:rPr>
        <w:t>Notice of Nuisance, Summons to Court, each day a separate violation</w:t>
      </w:r>
      <w:r w:rsidR="00CB4F0D" w:rsidRPr="004363AA">
        <w:rPr>
          <w:rFonts w:ascii="Times" w:hAnsi="Times"/>
          <w:sz w:val="22"/>
          <w:szCs w:val="22"/>
        </w:rPr>
        <w:t>.</w:t>
      </w:r>
    </w:p>
    <w:p w:rsidR="006C06A3" w:rsidRPr="004363AA" w:rsidRDefault="006C06A3" w:rsidP="00482BD8">
      <w:pPr>
        <w:tabs>
          <w:tab w:val="left" w:pos="360"/>
          <w:tab w:val="left" w:pos="800"/>
          <w:tab w:val="left" w:pos="1260"/>
        </w:tabs>
        <w:jc w:val="both"/>
        <w:rPr>
          <w:rFonts w:ascii="Times" w:hAnsi="Times"/>
          <w:sz w:val="22"/>
          <w:szCs w:val="22"/>
        </w:rPr>
      </w:pPr>
    </w:p>
    <w:p w:rsidR="001232D0" w:rsidRPr="004363AA" w:rsidRDefault="00CB4F0D" w:rsidP="00482BD8">
      <w:pPr>
        <w:tabs>
          <w:tab w:val="left" w:pos="360"/>
          <w:tab w:val="left" w:pos="800"/>
          <w:tab w:val="left" w:pos="1260"/>
        </w:tabs>
        <w:jc w:val="both"/>
        <w:rPr>
          <w:rFonts w:ascii="Times" w:hAnsi="Times"/>
          <w:sz w:val="22"/>
          <w:szCs w:val="22"/>
        </w:rPr>
      </w:pPr>
      <w:r w:rsidRPr="004363AA">
        <w:rPr>
          <w:rFonts w:ascii="Times" w:hAnsi="Times"/>
          <w:sz w:val="22"/>
          <w:szCs w:val="22"/>
        </w:rPr>
        <w:tab/>
      </w:r>
      <w:r w:rsidRPr="004363AA">
        <w:rPr>
          <w:rFonts w:ascii="Times" w:hAnsi="Times"/>
          <w:sz w:val="22"/>
          <w:szCs w:val="22"/>
        </w:rPr>
        <w:tab/>
        <w:t>Whenever</w:t>
      </w:r>
      <w:r w:rsidR="00181159" w:rsidRPr="004363AA">
        <w:rPr>
          <w:rFonts w:ascii="Times" w:hAnsi="Times"/>
          <w:sz w:val="22"/>
          <w:szCs w:val="22"/>
        </w:rPr>
        <w:t xml:space="preserve"> the building inspector or any police or health officer shall determine that a nuisance exists as specified in Sections 18-2 or 18-3 of this Chapter, he shall give written notice to the owner, lessee or occupant, either personally or by registered mail to the </w:t>
      </w:r>
      <w:r w:rsidR="00320A6A" w:rsidRPr="004363AA">
        <w:rPr>
          <w:rFonts w:ascii="Times" w:hAnsi="Times"/>
          <w:sz w:val="22"/>
          <w:szCs w:val="22"/>
        </w:rPr>
        <w:t xml:space="preserve">owner, lessee or occupant, said notice to include a description of the nuisance found upon the property, a direction to remove or abate the nuisance within </w:t>
      </w:r>
      <w:r w:rsidR="001232D0" w:rsidRPr="004363AA">
        <w:rPr>
          <w:rFonts w:ascii="Times" w:hAnsi="Times"/>
          <w:sz w:val="22"/>
          <w:szCs w:val="22"/>
        </w:rPr>
        <w:t>seven</w:t>
      </w:r>
      <w:r w:rsidR="00320A6A" w:rsidRPr="004363AA">
        <w:rPr>
          <w:rFonts w:ascii="Times" w:hAnsi="Times"/>
          <w:sz w:val="22"/>
          <w:szCs w:val="22"/>
        </w:rPr>
        <w:t xml:space="preserve"> (</w:t>
      </w:r>
      <w:r w:rsidR="001232D0" w:rsidRPr="004363AA">
        <w:rPr>
          <w:rFonts w:ascii="Times" w:hAnsi="Times"/>
          <w:sz w:val="22"/>
          <w:szCs w:val="22"/>
        </w:rPr>
        <w:t>7</w:t>
      </w:r>
      <w:r w:rsidR="00320A6A" w:rsidRPr="004363AA">
        <w:rPr>
          <w:rFonts w:ascii="Times" w:hAnsi="Times"/>
          <w:sz w:val="22"/>
          <w:szCs w:val="22"/>
        </w:rPr>
        <w:t>) days of the posting of said notice</w:t>
      </w:r>
      <w:r w:rsidR="001232D0" w:rsidRPr="004363AA">
        <w:rPr>
          <w:rFonts w:ascii="Times" w:hAnsi="Times"/>
          <w:sz w:val="22"/>
          <w:szCs w:val="22"/>
        </w:rPr>
        <w:t>. Such service shall be valid if served upon the owner or custodian personally or by leaving a copy of said notice at his dwelling house or usual place of abode with some person of his family over the age of fifteen (15) years.</w:t>
      </w:r>
    </w:p>
    <w:p w:rsidR="001232D0" w:rsidRPr="004363AA" w:rsidRDefault="001232D0" w:rsidP="00482BD8">
      <w:pPr>
        <w:tabs>
          <w:tab w:val="left" w:pos="360"/>
          <w:tab w:val="left" w:pos="800"/>
          <w:tab w:val="left" w:pos="1260"/>
        </w:tabs>
        <w:jc w:val="both"/>
        <w:rPr>
          <w:rFonts w:ascii="Times" w:hAnsi="Times"/>
          <w:sz w:val="22"/>
          <w:szCs w:val="22"/>
        </w:rPr>
      </w:pPr>
    </w:p>
    <w:p w:rsidR="00CB4F0D" w:rsidRPr="004363AA" w:rsidRDefault="001232D0" w:rsidP="00482BD8">
      <w:pPr>
        <w:tabs>
          <w:tab w:val="left" w:pos="360"/>
          <w:tab w:val="left" w:pos="800"/>
          <w:tab w:val="left" w:pos="1260"/>
        </w:tabs>
        <w:jc w:val="both"/>
        <w:rPr>
          <w:rFonts w:ascii="Times" w:hAnsi="Times"/>
          <w:sz w:val="22"/>
          <w:szCs w:val="22"/>
        </w:rPr>
      </w:pPr>
      <w:r w:rsidRPr="004363AA">
        <w:rPr>
          <w:rFonts w:ascii="Times" w:hAnsi="Times"/>
          <w:sz w:val="22"/>
          <w:szCs w:val="22"/>
        </w:rPr>
        <w:t>After the</w:t>
      </w:r>
      <w:r w:rsidR="00320A6A" w:rsidRPr="004363AA">
        <w:rPr>
          <w:rFonts w:ascii="Times" w:hAnsi="Times"/>
          <w:sz w:val="22"/>
          <w:szCs w:val="22"/>
        </w:rPr>
        <w:t xml:space="preserve"> warning</w:t>
      </w:r>
      <w:r w:rsidRPr="004363AA">
        <w:rPr>
          <w:rFonts w:ascii="Times" w:hAnsi="Times"/>
          <w:sz w:val="22"/>
          <w:szCs w:val="22"/>
        </w:rPr>
        <w:t>, a</w:t>
      </w:r>
      <w:r w:rsidR="00320A6A" w:rsidRPr="004363AA">
        <w:rPr>
          <w:rFonts w:ascii="Times" w:hAnsi="Times"/>
          <w:sz w:val="22"/>
          <w:szCs w:val="22"/>
        </w:rPr>
        <w:t xml:space="preserve"> failure to abate or remove the nuisance within the </w:t>
      </w:r>
      <w:r w:rsidRPr="004363AA">
        <w:rPr>
          <w:rFonts w:ascii="Times" w:hAnsi="Times"/>
          <w:sz w:val="22"/>
          <w:szCs w:val="22"/>
        </w:rPr>
        <w:t xml:space="preserve">seven (7) </w:t>
      </w:r>
      <w:r w:rsidR="00320A6A" w:rsidRPr="004363AA">
        <w:rPr>
          <w:rFonts w:ascii="Times" w:hAnsi="Times"/>
          <w:sz w:val="22"/>
          <w:szCs w:val="22"/>
        </w:rPr>
        <w:t xml:space="preserve">days will result in summons to Municipal Court for violation of the ordinance. Each day after the expiration of the </w:t>
      </w:r>
      <w:r w:rsidR="00283BDE" w:rsidRPr="004363AA">
        <w:rPr>
          <w:rFonts w:ascii="Times" w:hAnsi="Times"/>
          <w:sz w:val="22"/>
          <w:szCs w:val="22"/>
        </w:rPr>
        <w:t xml:space="preserve">seven (7) </w:t>
      </w:r>
      <w:r w:rsidR="00320A6A" w:rsidRPr="004363AA">
        <w:rPr>
          <w:rFonts w:ascii="Times" w:hAnsi="Times"/>
          <w:sz w:val="22"/>
          <w:szCs w:val="22"/>
        </w:rPr>
        <w:t>day notice that the nuisance remains unabated shall constitute a new and separate violation.</w:t>
      </w:r>
    </w:p>
    <w:p w:rsidR="00704742" w:rsidRPr="004363AA" w:rsidRDefault="00704742">
      <w:pPr>
        <w:tabs>
          <w:tab w:val="left" w:pos="360"/>
          <w:tab w:val="left" w:pos="800"/>
        </w:tabs>
        <w:jc w:val="both"/>
        <w:rPr>
          <w:rFonts w:ascii="Times" w:hAnsi="Times"/>
          <w:sz w:val="22"/>
          <w:szCs w:val="22"/>
        </w:rPr>
      </w:pPr>
      <w:r w:rsidRPr="004363AA">
        <w:rPr>
          <w:rFonts w:ascii="Times" w:hAnsi="Times"/>
          <w:sz w:val="22"/>
          <w:szCs w:val="22"/>
        </w:rPr>
        <w:t>(Ord. 217, §1-2; Ord. 784</w:t>
      </w:r>
      <w:r w:rsidR="00320A6A" w:rsidRPr="004363AA">
        <w:rPr>
          <w:rFonts w:ascii="Times" w:hAnsi="Times"/>
          <w:sz w:val="22"/>
          <w:szCs w:val="22"/>
        </w:rPr>
        <w:t>; Ord. 983, §3</w:t>
      </w:r>
      <w:r w:rsidR="001232D0" w:rsidRPr="004363AA">
        <w:rPr>
          <w:rFonts w:ascii="Times" w:hAnsi="Times"/>
          <w:sz w:val="22"/>
          <w:szCs w:val="22"/>
        </w:rPr>
        <w:t xml:space="preserve">; Ord. 1130 </w:t>
      </w:r>
      <w:r w:rsidR="001232D0" w:rsidRPr="004363AA">
        <w:rPr>
          <w:rFonts w:ascii="Times" w:hAnsi="Times" w:cs="Times"/>
          <w:sz w:val="22"/>
          <w:szCs w:val="22"/>
        </w:rPr>
        <w:t>§</w:t>
      </w:r>
      <w:r w:rsidR="001232D0" w:rsidRPr="004363AA">
        <w:rPr>
          <w:rFonts w:ascii="Times" w:hAnsi="Times"/>
          <w:sz w:val="22"/>
          <w:szCs w:val="22"/>
        </w:rPr>
        <w:t>1)</w:t>
      </w:r>
    </w:p>
    <w:p w:rsidR="00320A6A" w:rsidRPr="004363AA" w:rsidRDefault="00320A6A">
      <w:pPr>
        <w:tabs>
          <w:tab w:val="left" w:pos="360"/>
          <w:tab w:val="left" w:pos="720"/>
        </w:tabs>
        <w:jc w:val="both"/>
        <w:rPr>
          <w:rFonts w:ascii="Times" w:hAnsi="Times"/>
          <w:sz w:val="22"/>
          <w:szCs w:val="22"/>
        </w:rPr>
      </w:pPr>
    </w:p>
    <w:p w:rsidR="00BB5CD3" w:rsidRPr="004363AA" w:rsidRDefault="00BB5CD3">
      <w:pPr>
        <w:tabs>
          <w:tab w:val="left" w:pos="360"/>
          <w:tab w:val="left" w:pos="720"/>
        </w:tabs>
        <w:jc w:val="both"/>
        <w:rPr>
          <w:rFonts w:ascii="Times" w:hAnsi="Times"/>
          <w:sz w:val="22"/>
          <w:szCs w:val="22"/>
        </w:rPr>
      </w:pPr>
    </w:p>
    <w:p w:rsidR="00BB5CD3" w:rsidRPr="004363AA" w:rsidRDefault="00BB5CD3">
      <w:pPr>
        <w:tabs>
          <w:tab w:val="left" w:pos="360"/>
          <w:tab w:val="left" w:pos="720"/>
        </w:tabs>
        <w:jc w:val="both"/>
        <w:rPr>
          <w:rFonts w:ascii="Times" w:hAnsi="Times"/>
          <w:sz w:val="22"/>
          <w:szCs w:val="22"/>
        </w:rPr>
      </w:pPr>
    </w:p>
    <w:p w:rsidR="00320A6A" w:rsidRPr="004363AA" w:rsidRDefault="00320A6A">
      <w:pPr>
        <w:tabs>
          <w:tab w:val="left" w:pos="360"/>
          <w:tab w:val="left" w:pos="720"/>
        </w:tabs>
        <w:jc w:val="both"/>
        <w:rPr>
          <w:rFonts w:ascii="Times" w:hAnsi="Times"/>
          <w:sz w:val="22"/>
          <w:szCs w:val="22"/>
        </w:rPr>
      </w:pPr>
    </w:p>
    <w:p w:rsidR="00320A6A" w:rsidRPr="004363AA" w:rsidRDefault="00320A6A">
      <w:pPr>
        <w:tabs>
          <w:tab w:val="left" w:pos="360"/>
          <w:tab w:val="left" w:pos="720"/>
        </w:tabs>
        <w:jc w:val="both"/>
        <w:rPr>
          <w:rFonts w:ascii="Times" w:hAnsi="Times"/>
          <w:sz w:val="22"/>
          <w:szCs w:val="22"/>
        </w:rPr>
      </w:pPr>
    </w:p>
    <w:p w:rsidR="00320A6A" w:rsidRPr="004363AA" w:rsidRDefault="00320A6A">
      <w:pPr>
        <w:tabs>
          <w:tab w:val="left" w:pos="360"/>
          <w:tab w:val="left" w:pos="720"/>
        </w:tabs>
        <w:jc w:val="both"/>
        <w:rPr>
          <w:rFonts w:ascii="Times" w:hAnsi="Times"/>
          <w:sz w:val="22"/>
          <w:szCs w:val="22"/>
        </w:rPr>
      </w:pPr>
    </w:p>
    <w:p w:rsidR="00497C91" w:rsidRPr="004363AA" w:rsidRDefault="00497C91" w:rsidP="00BB5B98">
      <w:pPr>
        <w:tabs>
          <w:tab w:val="left" w:pos="360"/>
          <w:tab w:val="left" w:pos="720"/>
          <w:tab w:val="right" w:pos="9000"/>
        </w:tabs>
        <w:jc w:val="both"/>
        <w:rPr>
          <w:rFonts w:ascii="Times" w:hAnsi="Times"/>
          <w:i/>
          <w:sz w:val="18"/>
          <w:szCs w:val="18"/>
        </w:rPr>
      </w:pPr>
      <w:r w:rsidRPr="004363AA">
        <w:rPr>
          <w:rFonts w:ascii="Times" w:hAnsi="Times"/>
          <w:sz w:val="22"/>
          <w:szCs w:val="22"/>
        </w:rPr>
        <w:tab/>
      </w:r>
      <w:r w:rsidRPr="004363AA">
        <w:rPr>
          <w:rFonts w:ascii="Times" w:hAnsi="Times"/>
          <w:sz w:val="22"/>
          <w:szCs w:val="22"/>
        </w:rPr>
        <w:tab/>
      </w:r>
      <w:r w:rsidRPr="004363AA">
        <w:rPr>
          <w:rFonts w:ascii="Times" w:hAnsi="Times"/>
          <w:sz w:val="22"/>
          <w:szCs w:val="22"/>
        </w:rPr>
        <w:tab/>
      </w:r>
      <w:r w:rsidRPr="004363AA">
        <w:rPr>
          <w:rFonts w:ascii="Times" w:hAnsi="Times"/>
          <w:i/>
          <w:sz w:val="18"/>
          <w:szCs w:val="18"/>
        </w:rPr>
        <w:t xml:space="preserve">(Revised </w:t>
      </w:r>
      <w:r w:rsidR="00910807" w:rsidRPr="004363AA">
        <w:rPr>
          <w:rFonts w:ascii="Times" w:hAnsi="Times"/>
          <w:i/>
          <w:sz w:val="18"/>
          <w:szCs w:val="18"/>
        </w:rPr>
        <w:t>07/17</w:t>
      </w:r>
      <w:r w:rsidRPr="004363AA">
        <w:rPr>
          <w:rFonts w:ascii="Times" w:hAnsi="Times"/>
          <w:i/>
          <w:sz w:val="18"/>
          <w:szCs w:val="18"/>
        </w:rPr>
        <w:t>)</w:t>
      </w:r>
    </w:p>
    <w:p w:rsidR="00BB5CD3" w:rsidRPr="004363AA" w:rsidRDefault="00BB5CD3" w:rsidP="00BB5CD3">
      <w:pPr>
        <w:tabs>
          <w:tab w:val="left" w:pos="360"/>
          <w:tab w:val="left" w:pos="720"/>
          <w:tab w:val="right" w:pos="9000"/>
        </w:tabs>
        <w:jc w:val="center"/>
        <w:rPr>
          <w:rFonts w:ascii="Times" w:hAnsi="Times"/>
          <w:sz w:val="22"/>
          <w:szCs w:val="18"/>
        </w:rPr>
      </w:pPr>
      <w:r w:rsidRPr="004363AA">
        <w:rPr>
          <w:rFonts w:ascii="Times" w:hAnsi="Times"/>
          <w:sz w:val="22"/>
          <w:szCs w:val="18"/>
        </w:rPr>
        <w:t>240</w:t>
      </w:r>
    </w:p>
    <w:p w:rsidR="00320A6A" w:rsidRPr="004363AA" w:rsidRDefault="00497C91" w:rsidP="00320A6A">
      <w:pPr>
        <w:tabs>
          <w:tab w:val="left" w:pos="1080"/>
        </w:tabs>
        <w:jc w:val="both"/>
        <w:rPr>
          <w:rFonts w:ascii="Times" w:hAnsi="Times"/>
          <w:b/>
          <w:sz w:val="22"/>
          <w:szCs w:val="22"/>
        </w:rPr>
      </w:pPr>
      <w:r w:rsidRPr="004363AA">
        <w:rPr>
          <w:rFonts w:ascii="Times" w:hAnsi="Times"/>
          <w:sz w:val="22"/>
          <w:szCs w:val="22"/>
        </w:rPr>
        <w:br w:type="page"/>
      </w:r>
      <w:r w:rsidR="00320A6A" w:rsidRPr="004363AA">
        <w:rPr>
          <w:rFonts w:ascii="Times" w:hAnsi="Times"/>
          <w:b/>
          <w:sz w:val="22"/>
          <w:szCs w:val="22"/>
        </w:rPr>
        <w:lastRenderedPageBreak/>
        <w:t>Sec. 18-4.</w:t>
      </w:r>
      <w:r w:rsidR="00320A6A" w:rsidRPr="004363AA">
        <w:rPr>
          <w:rFonts w:ascii="Times" w:hAnsi="Times"/>
          <w:b/>
          <w:sz w:val="22"/>
          <w:szCs w:val="22"/>
        </w:rPr>
        <w:tab/>
        <w:t xml:space="preserve">Owner, tenant, or occupant to abate nuisance; failure to comply a misdemeanor; </w:t>
      </w:r>
    </w:p>
    <w:p w:rsidR="00320A6A" w:rsidRPr="004363AA" w:rsidRDefault="00320A6A" w:rsidP="00320A6A">
      <w:pPr>
        <w:tabs>
          <w:tab w:val="left" w:pos="1080"/>
        </w:tabs>
        <w:jc w:val="both"/>
        <w:rPr>
          <w:rFonts w:ascii="Times" w:hAnsi="Times"/>
          <w:b/>
          <w:sz w:val="22"/>
          <w:szCs w:val="22"/>
        </w:rPr>
      </w:pPr>
      <w:r w:rsidRPr="004363AA">
        <w:rPr>
          <w:rFonts w:ascii="Times" w:hAnsi="Times"/>
          <w:b/>
          <w:sz w:val="22"/>
          <w:szCs w:val="22"/>
        </w:rPr>
        <w:tab/>
        <w:t>penalty.</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b/>
          <w:sz w:val="22"/>
          <w:szCs w:val="22"/>
        </w:rPr>
        <w:tab/>
      </w:r>
      <w:r w:rsidRPr="004363AA">
        <w:rPr>
          <w:rFonts w:ascii="Times" w:hAnsi="Times"/>
          <w:sz w:val="22"/>
          <w:szCs w:val="22"/>
        </w:rPr>
        <w:t xml:space="preserve">Whenever a nuisance exists as specified in Section 18-2 of this Code, of this Chapter, it shall be the duty of the owner, tenant, or occupant of the premises to forthwith remove and abate or cause to be removed and abated said nuisance, and every such owner, tenant, or occupant who shall  fail or refuse to remove or abate said nuisance shall be deemed guilty of a misdemeanor, and upon conviction shall be punished by a fine of not less than five dollars ($5.00) nor more than five hundred dollars ($500.00).  (Ord. 417, </w:t>
      </w:r>
      <w:r w:rsidR="00D6313D" w:rsidRPr="004363AA">
        <w:rPr>
          <w:rFonts w:ascii="Times" w:hAnsi="Times"/>
          <w:sz w:val="22"/>
          <w:szCs w:val="22"/>
        </w:rPr>
        <w:t xml:space="preserve">§3; Ord. 1130 </w:t>
      </w:r>
      <w:r w:rsidR="00D6313D" w:rsidRPr="004363AA">
        <w:rPr>
          <w:rFonts w:ascii="Times" w:hAnsi="Times" w:cs="Times"/>
          <w:sz w:val="22"/>
          <w:szCs w:val="22"/>
        </w:rPr>
        <w:t>§</w:t>
      </w:r>
      <w:r w:rsidR="00D6313D" w:rsidRPr="004363AA">
        <w:rPr>
          <w:rFonts w:ascii="Times" w:hAnsi="Times"/>
          <w:sz w:val="22"/>
          <w:szCs w:val="22"/>
        </w:rPr>
        <w:t>1)</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1080"/>
        </w:tabs>
        <w:jc w:val="both"/>
        <w:rPr>
          <w:rFonts w:ascii="Times" w:hAnsi="Times"/>
          <w:b/>
          <w:sz w:val="22"/>
          <w:szCs w:val="22"/>
        </w:rPr>
      </w:pPr>
      <w:r w:rsidRPr="004363AA">
        <w:rPr>
          <w:rFonts w:ascii="Times" w:hAnsi="Times"/>
          <w:b/>
          <w:sz w:val="22"/>
          <w:szCs w:val="22"/>
        </w:rPr>
        <w:t>Sec. 18-5.</w:t>
      </w:r>
      <w:r w:rsidRPr="004363AA">
        <w:rPr>
          <w:rFonts w:ascii="Times" w:hAnsi="Times"/>
          <w:b/>
          <w:sz w:val="22"/>
          <w:szCs w:val="22"/>
        </w:rPr>
        <w:tab/>
        <w:t>Building inspector shall abate or remove nuisance or cause the same to be abated</w:t>
      </w:r>
    </w:p>
    <w:p w:rsidR="00320A6A" w:rsidRPr="004363AA" w:rsidRDefault="00320A6A" w:rsidP="00320A6A">
      <w:pPr>
        <w:tabs>
          <w:tab w:val="left" w:pos="1080"/>
        </w:tabs>
        <w:jc w:val="both"/>
        <w:rPr>
          <w:rFonts w:ascii="Times" w:hAnsi="Times"/>
          <w:b/>
          <w:sz w:val="22"/>
          <w:szCs w:val="22"/>
        </w:rPr>
      </w:pPr>
      <w:r w:rsidRPr="004363AA">
        <w:rPr>
          <w:rFonts w:ascii="Times" w:hAnsi="Times"/>
          <w:b/>
          <w:sz w:val="22"/>
          <w:szCs w:val="22"/>
        </w:rPr>
        <w:tab/>
        <w:t>and removed.</w:t>
      </w:r>
    </w:p>
    <w:p w:rsidR="00320A6A" w:rsidRPr="004363AA" w:rsidRDefault="00320A6A" w:rsidP="00320A6A">
      <w:pPr>
        <w:tabs>
          <w:tab w:val="left" w:pos="720"/>
          <w:tab w:val="left" w:pos="1260"/>
        </w:tabs>
        <w:jc w:val="both"/>
        <w:rPr>
          <w:rFonts w:ascii="Times" w:hAnsi="Times"/>
          <w:sz w:val="22"/>
          <w:szCs w:val="22"/>
        </w:rPr>
      </w:pPr>
    </w:p>
    <w:p w:rsidR="00A415A7" w:rsidRPr="004363AA" w:rsidRDefault="00320A6A" w:rsidP="00320A6A">
      <w:pPr>
        <w:tabs>
          <w:tab w:val="left" w:pos="360"/>
          <w:tab w:val="left" w:pos="720"/>
        </w:tabs>
        <w:jc w:val="both"/>
        <w:rPr>
          <w:rFonts w:ascii="Times" w:hAnsi="Times"/>
          <w:sz w:val="22"/>
          <w:szCs w:val="22"/>
        </w:rPr>
      </w:pPr>
      <w:r w:rsidRPr="004363AA">
        <w:rPr>
          <w:rFonts w:ascii="Times" w:hAnsi="Times"/>
          <w:b/>
          <w:sz w:val="22"/>
          <w:szCs w:val="22"/>
        </w:rPr>
        <w:tab/>
      </w:r>
      <w:r w:rsidRPr="004363AA">
        <w:rPr>
          <w:rFonts w:ascii="Times" w:hAnsi="Times"/>
          <w:sz w:val="22"/>
          <w:szCs w:val="22"/>
        </w:rPr>
        <w:t>Whenever the building inspector shall determine that a nuisance exists as specified in Section 18-2 of this Code, the board shall direct the building inspector to give written notice</w:t>
      </w:r>
      <w:r w:rsidR="00A415A7" w:rsidRPr="004363AA">
        <w:rPr>
          <w:rFonts w:ascii="Times" w:hAnsi="Times"/>
          <w:sz w:val="22"/>
          <w:szCs w:val="22"/>
        </w:rPr>
        <w:t xml:space="preserve"> either personally or</w:t>
      </w:r>
      <w:r w:rsidRPr="004363AA">
        <w:rPr>
          <w:rFonts w:ascii="Times" w:hAnsi="Times"/>
          <w:sz w:val="22"/>
          <w:szCs w:val="22"/>
        </w:rPr>
        <w:t xml:space="preserve"> by registered mail to the owner, tenant, or occupant of the premises on which the nuisance exists, directing said owner, tenant, or occupant to abate and remove said nuisance within </w:t>
      </w:r>
      <w:r w:rsidR="00A415A7" w:rsidRPr="004363AA">
        <w:rPr>
          <w:rFonts w:ascii="Times" w:hAnsi="Times"/>
          <w:sz w:val="22"/>
          <w:szCs w:val="22"/>
        </w:rPr>
        <w:t>seven</w:t>
      </w:r>
      <w:r w:rsidRPr="004363AA">
        <w:rPr>
          <w:rFonts w:ascii="Times" w:hAnsi="Times"/>
          <w:sz w:val="22"/>
          <w:szCs w:val="22"/>
        </w:rPr>
        <w:t xml:space="preserve"> (</w:t>
      </w:r>
      <w:r w:rsidR="00A415A7" w:rsidRPr="004363AA">
        <w:rPr>
          <w:rFonts w:ascii="Times" w:hAnsi="Times"/>
          <w:sz w:val="22"/>
          <w:szCs w:val="22"/>
        </w:rPr>
        <w:t>7</w:t>
      </w:r>
      <w:r w:rsidRPr="004363AA">
        <w:rPr>
          <w:rFonts w:ascii="Times" w:hAnsi="Times"/>
          <w:sz w:val="22"/>
          <w:szCs w:val="22"/>
        </w:rPr>
        <w:t xml:space="preserve">) days after the posting of said written notice in the United States mail.  </w:t>
      </w:r>
      <w:r w:rsidR="00A415A7" w:rsidRPr="004363AA">
        <w:rPr>
          <w:rFonts w:ascii="Times" w:hAnsi="Times"/>
          <w:sz w:val="22"/>
          <w:szCs w:val="22"/>
        </w:rPr>
        <w:t>Such service shall be valid if served upon the owner or custodian personally or by leaving a copy of said notice at his dwelling house or usual place of abode with some person of his family over the age of fifteen (15) years.</w:t>
      </w:r>
    </w:p>
    <w:p w:rsidR="00A415A7" w:rsidRPr="004363AA" w:rsidRDefault="00A415A7"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If said nuisance is not abated and removed by said owner, tenant, or occupant within the time specified by said written notice, the board of aldermen shall direct the appropriate city official or employee to forthwith abate and remove, or cause to be abated and removed said nuisance.  An accurate account shall be kept of all expenses incurred in abating and removing said nuisance, and reported to the city clerk who shall then proceed to collect the amount of said account from the owner, tenant, or occupant of the premises, and if the owner, tenant, or occupant shall fail or refuse to pay the same within thirty (30) days after requested by the clerk to do so, there shall be issued a special tax bill against the property for said expenses as provided by Section 71.780 Revised Statutes of Missouri, 1994, the same to be collected the same as other tax bills are collectable under the laws of this stat</w:t>
      </w:r>
      <w:r w:rsidR="00DC7545" w:rsidRPr="004363AA">
        <w:rPr>
          <w:rFonts w:ascii="Times" w:hAnsi="Times"/>
          <w:sz w:val="22"/>
          <w:szCs w:val="22"/>
        </w:rPr>
        <w:t>e.  (Ord. 417, §4; Ord. 697, §1; Ord. 1130 §1)</w:t>
      </w:r>
    </w:p>
    <w:p w:rsidR="002E2C55" w:rsidRPr="004363AA" w:rsidRDefault="002E2C55" w:rsidP="00320A6A">
      <w:pPr>
        <w:tabs>
          <w:tab w:val="left" w:pos="360"/>
          <w:tab w:val="left" w:pos="720"/>
        </w:tabs>
        <w:jc w:val="both"/>
        <w:rPr>
          <w:rFonts w:ascii="Times" w:hAnsi="Times"/>
          <w:sz w:val="22"/>
          <w:szCs w:val="22"/>
        </w:rPr>
      </w:pPr>
    </w:p>
    <w:p w:rsidR="002E2C55" w:rsidRPr="004363AA" w:rsidRDefault="002E2C55" w:rsidP="00320A6A">
      <w:pPr>
        <w:tabs>
          <w:tab w:val="left" w:pos="360"/>
          <w:tab w:val="left" w:pos="720"/>
        </w:tabs>
        <w:jc w:val="both"/>
        <w:rPr>
          <w:rFonts w:ascii="Times" w:hAnsi="Times"/>
          <w:sz w:val="22"/>
          <w:szCs w:val="22"/>
        </w:rPr>
      </w:pPr>
      <w:r w:rsidRPr="004363AA">
        <w:rPr>
          <w:rFonts w:ascii="Times" w:hAnsi="Times"/>
          <w:sz w:val="22"/>
          <w:szCs w:val="22"/>
        </w:rPr>
        <w:tab/>
        <w:t xml:space="preserve">The written notice of a nuisance shall be valid and effective for a term of 120 days. If at any time during the 120 days the nuisance again exist, and the owner, tenant or occupant fails to abate and remove the nuisance, the Board of Alderman shall abate and remove the nuisance at the expense of the owner, tenant or occupant without the necessity of the Board having to send a second written notice of a nuisance to the owner, tenant or occupant. (Ord. 1085, </w:t>
      </w:r>
      <w:r w:rsidRPr="004363AA">
        <w:rPr>
          <w:rFonts w:ascii="Times" w:hAnsi="Times" w:cs="Times"/>
          <w:sz w:val="22"/>
          <w:szCs w:val="22"/>
        </w:rPr>
        <w:t>§</w:t>
      </w:r>
      <w:r w:rsidRPr="004363AA">
        <w:rPr>
          <w:rFonts w:ascii="Times" w:hAnsi="Times"/>
          <w:sz w:val="22"/>
          <w:szCs w:val="22"/>
        </w:rPr>
        <w:t>1</w:t>
      </w:r>
      <w:r w:rsidR="00DC7545" w:rsidRPr="004363AA">
        <w:rPr>
          <w:rFonts w:ascii="Times" w:hAnsi="Times"/>
          <w:sz w:val="22"/>
          <w:szCs w:val="22"/>
        </w:rPr>
        <w:t>; Ord. 1130 §1)</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b/>
          <w:sz w:val="22"/>
          <w:szCs w:val="22"/>
        </w:rPr>
      </w:pPr>
      <w:r w:rsidRPr="004363AA">
        <w:rPr>
          <w:rFonts w:ascii="Times" w:hAnsi="Times"/>
          <w:b/>
          <w:sz w:val="22"/>
          <w:szCs w:val="22"/>
        </w:rPr>
        <w:t>Sec. 18-6.  Outside storage of tires prohibited - Exceptions.</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ab/>
        <w:t>(a)</w:t>
      </w:r>
      <w:r w:rsidRPr="004363AA">
        <w:rPr>
          <w:rFonts w:ascii="Times" w:hAnsi="Times"/>
          <w:sz w:val="22"/>
          <w:szCs w:val="22"/>
        </w:rPr>
        <w:tab/>
        <w:t>It shall be unlawful for any property owner, agent, employee or occupant of any property within the City to store out of doors any automobile, motorcycle, all terrain vehicle, truck, tractor or farm tire except as specifically set out below.</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ab/>
        <w:t>(b)</w:t>
      </w:r>
      <w:r w:rsidRPr="004363AA">
        <w:rPr>
          <w:rFonts w:ascii="Times" w:hAnsi="Times"/>
          <w:sz w:val="22"/>
          <w:szCs w:val="22"/>
        </w:rPr>
        <w:tab/>
        <w:t>It shall be unlawful for any person to leave, dump, abandon or store any automobile, motorcycle, all terrain vehicle, truck, tractor or farm tire upon any property within the city where such tire will be exposed to the weather, except as specifically set out below.</w:t>
      </w:r>
    </w:p>
    <w:p w:rsidR="00320A6A" w:rsidRPr="004363AA" w:rsidRDefault="00320A6A" w:rsidP="00320A6A">
      <w:pPr>
        <w:tabs>
          <w:tab w:val="left" w:pos="360"/>
          <w:tab w:val="left" w:pos="720"/>
        </w:tabs>
        <w:jc w:val="both"/>
        <w:rPr>
          <w:rFonts w:ascii="Times" w:hAnsi="Times"/>
          <w:sz w:val="22"/>
          <w:szCs w:val="22"/>
        </w:rPr>
      </w:pPr>
    </w:p>
    <w:p w:rsidR="00BB5B98"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ab/>
        <w:t>(c)</w:t>
      </w:r>
      <w:r w:rsidRPr="004363AA">
        <w:rPr>
          <w:rFonts w:ascii="Times" w:hAnsi="Times"/>
          <w:sz w:val="22"/>
          <w:szCs w:val="22"/>
        </w:rPr>
        <w:tab/>
        <w:t xml:space="preserve">An exception to the ban on outside storage of tires shall be made for businesses, on land not zoned as residential, and which have valid City Business Licenses for Motor Vehicle Sales, Repair and Service, Tire Sale or Service, Tire Manufacture or Tire Recycling, provided that the storage of </w:t>
      </w:r>
    </w:p>
    <w:p w:rsidR="00BB5CD3" w:rsidRPr="004363AA" w:rsidRDefault="00BB5CD3" w:rsidP="00BB5B98">
      <w:pPr>
        <w:tabs>
          <w:tab w:val="right" w:pos="8900"/>
        </w:tabs>
        <w:rPr>
          <w:rFonts w:ascii="Times" w:hAnsi="Times"/>
          <w:i/>
          <w:sz w:val="18"/>
          <w:szCs w:val="18"/>
        </w:rPr>
      </w:pPr>
    </w:p>
    <w:p w:rsidR="00BB5B98" w:rsidRPr="004363AA" w:rsidRDefault="00BB5B98" w:rsidP="00BB5B98">
      <w:pPr>
        <w:tabs>
          <w:tab w:val="right" w:pos="8900"/>
        </w:tabs>
        <w:rPr>
          <w:rFonts w:ascii="Times" w:hAnsi="Times"/>
          <w:i/>
          <w:sz w:val="18"/>
          <w:szCs w:val="18"/>
        </w:rPr>
      </w:pPr>
      <w:r w:rsidRPr="004363AA">
        <w:rPr>
          <w:rFonts w:ascii="Times" w:hAnsi="Times"/>
          <w:i/>
          <w:sz w:val="18"/>
          <w:szCs w:val="18"/>
        </w:rPr>
        <w:t xml:space="preserve">(Revised </w:t>
      </w:r>
      <w:r w:rsidR="002C642C" w:rsidRPr="004363AA">
        <w:rPr>
          <w:rFonts w:ascii="Times" w:hAnsi="Times"/>
          <w:i/>
          <w:sz w:val="18"/>
          <w:szCs w:val="18"/>
        </w:rPr>
        <w:t>07/17</w:t>
      </w:r>
      <w:r w:rsidRPr="004363AA">
        <w:rPr>
          <w:rFonts w:ascii="Times" w:hAnsi="Times"/>
          <w:i/>
          <w:sz w:val="18"/>
          <w:szCs w:val="18"/>
        </w:rPr>
        <w:t>)</w:t>
      </w:r>
    </w:p>
    <w:p w:rsidR="00BB5B98" w:rsidRPr="004363AA" w:rsidRDefault="00BB5B98" w:rsidP="00BB5B98">
      <w:pPr>
        <w:tabs>
          <w:tab w:val="right" w:pos="8900"/>
        </w:tabs>
        <w:jc w:val="center"/>
        <w:rPr>
          <w:rFonts w:ascii="Times" w:hAnsi="Times"/>
          <w:szCs w:val="24"/>
        </w:rPr>
      </w:pPr>
      <w:r w:rsidRPr="004363AA">
        <w:rPr>
          <w:rFonts w:ascii="Times" w:hAnsi="Times"/>
          <w:szCs w:val="24"/>
        </w:rPr>
        <w:t>240.1</w:t>
      </w:r>
    </w:p>
    <w:p w:rsidR="0066314F" w:rsidRPr="004363AA" w:rsidRDefault="00320A6A" w:rsidP="00BB5B98">
      <w:pPr>
        <w:tabs>
          <w:tab w:val="left" w:pos="360"/>
          <w:tab w:val="left" w:pos="720"/>
        </w:tabs>
        <w:jc w:val="both"/>
        <w:rPr>
          <w:rFonts w:ascii="Times" w:hAnsi="Times"/>
          <w:sz w:val="22"/>
          <w:szCs w:val="22"/>
        </w:rPr>
      </w:pPr>
      <w:r w:rsidRPr="004363AA">
        <w:rPr>
          <w:rFonts w:ascii="Times" w:hAnsi="Times"/>
          <w:sz w:val="22"/>
          <w:szCs w:val="22"/>
        </w:rPr>
        <w:lastRenderedPageBreak/>
        <w:t xml:space="preserve">tires at these locations shall be done in such a manner that the tires are neat and not an eyesore, and that the business is currently meeting all applicable environmental regulations of the Missouri Department of Natural Resources and all similar Federal regulations, and has submitted an approved plan to the City, setting </w:t>
      </w:r>
      <w:r w:rsidRPr="004363AA">
        <w:rPr>
          <w:rFonts w:ascii="Times" w:hAnsi="Times" w:hint="eastAsia"/>
          <w:sz w:val="22"/>
          <w:szCs w:val="22"/>
        </w:rPr>
        <w:t>out</w:t>
      </w:r>
      <w:r w:rsidRPr="004363AA">
        <w:rPr>
          <w:rFonts w:ascii="Times" w:hAnsi="Times"/>
          <w:sz w:val="22"/>
          <w:szCs w:val="22"/>
        </w:rPr>
        <w:t xml:space="preserve"> what efforts it shall take to abate the problem of mosquito breeding upon its property.</w:t>
      </w:r>
    </w:p>
    <w:p w:rsidR="00BB5B98" w:rsidRPr="004363AA" w:rsidRDefault="00BB5B98"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ab/>
        <w:t>(d)</w:t>
      </w:r>
      <w:r w:rsidRPr="004363AA">
        <w:rPr>
          <w:rFonts w:ascii="Times" w:hAnsi="Times"/>
          <w:sz w:val="22"/>
          <w:szCs w:val="22"/>
        </w:rPr>
        <w:tab/>
        <w:t>Any business seeking exception from this section shall submit a plan, in writing, to the City, outlining what action it proposes to take to abate the problem of mosquitoes breeding in stagnant water in tires stored out of doors. These plans may consist of regular draining of water from the tires, covering the tires in a manner to exclude water collecting in tires, regular mosquito spraying by certified mosquito vector control personnel or a person with the comparable training, or any combination of spraying, draining, covering or other methods to prevent the breeding of mosquitoes. The plan proposed shall be reviewed and approved by the City Health Officer. The City retains the right to require additional measures by businesses if the City has declared a Mosquito Emergency.</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ab/>
        <w:t>(e)</w:t>
      </w:r>
      <w:r w:rsidRPr="004363AA">
        <w:rPr>
          <w:rFonts w:ascii="Times" w:hAnsi="Times"/>
          <w:sz w:val="22"/>
          <w:szCs w:val="22"/>
        </w:rPr>
        <w:tab/>
        <w:t>It shall not be a violation for any person to leave with an exempted business, tires that the business has agreed to take.</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ab/>
        <w:t>(f)</w:t>
      </w:r>
      <w:r w:rsidRPr="004363AA">
        <w:rPr>
          <w:rFonts w:ascii="Times" w:hAnsi="Times"/>
          <w:sz w:val="22"/>
          <w:szCs w:val="22"/>
        </w:rPr>
        <w:tab/>
        <w:t>The building inspector and the city police shall have the enforcement power of this ordinance and shall be authorized to issue summons to Municipal Court for violations.</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ab/>
        <w:t>(g)</w:t>
      </w:r>
      <w:r w:rsidRPr="004363AA">
        <w:rPr>
          <w:rFonts w:ascii="Times" w:hAnsi="Times"/>
          <w:sz w:val="22"/>
          <w:szCs w:val="22"/>
        </w:rPr>
        <w:tab/>
        <w:t xml:space="preserve">Prior to the issuance of a summons, the building inspector or police shall deliver a notice to the owner or occupant of the property, or their agents or employees, if present upon the property, and if not by either posting upon the property or mailing by US Mail, with proof of mailing to the last known owner of the property, a notice of violation, giving the owner or occupant </w:t>
      </w:r>
      <w:r w:rsidR="00A54381" w:rsidRPr="004363AA">
        <w:rPr>
          <w:rFonts w:ascii="Times" w:hAnsi="Times"/>
          <w:sz w:val="22"/>
          <w:szCs w:val="22"/>
        </w:rPr>
        <w:t>seven (7)</w:t>
      </w:r>
      <w:r w:rsidRPr="004363AA">
        <w:rPr>
          <w:rFonts w:ascii="Times" w:hAnsi="Times"/>
          <w:sz w:val="22"/>
          <w:szCs w:val="22"/>
        </w:rPr>
        <w:t xml:space="preserve"> days from the date of notice, if in person, or four days from the date of mailing of notice, to remove the tires or otherwise remedy the violation. Failure to either remove the tires or remedy the violation within the four days shall be prima facie proof of the intent of the owner to violate the ordinance.</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ab/>
        <w:t>(h)</w:t>
      </w:r>
      <w:r w:rsidRPr="004363AA">
        <w:rPr>
          <w:rFonts w:ascii="Times" w:hAnsi="Times"/>
          <w:sz w:val="22"/>
          <w:szCs w:val="22"/>
        </w:rPr>
        <w:tab/>
        <w:t>Violation of paragraphs (a) or (b) of this section shall be a misdemeanor, punishable by confinement in the City Jail or other correctional facility for not more than ninety days, or by a fine of not more than five hundred dollars</w:t>
      </w:r>
      <w:r w:rsidR="00974CDB" w:rsidRPr="004363AA">
        <w:rPr>
          <w:rFonts w:ascii="Times" w:hAnsi="Times"/>
          <w:sz w:val="22"/>
          <w:szCs w:val="22"/>
        </w:rPr>
        <w:t xml:space="preserve"> ($500.00)</w:t>
      </w:r>
      <w:r w:rsidRPr="004363AA">
        <w:rPr>
          <w:rFonts w:ascii="Times" w:hAnsi="Times"/>
          <w:sz w:val="22"/>
          <w:szCs w:val="22"/>
        </w:rPr>
        <w:t>, or both fine and confinement.</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ab/>
        <w:t>(</w:t>
      </w:r>
      <w:proofErr w:type="spellStart"/>
      <w:r w:rsidRPr="004363AA">
        <w:rPr>
          <w:rFonts w:ascii="Times" w:hAnsi="Times"/>
          <w:sz w:val="22"/>
          <w:szCs w:val="22"/>
        </w:rPr>
        <w:t>i</w:t>
      </w:r>
      <w:proofErr w:type="spellEnd"/>
      <w:r w:rsidRPr="004363AA">
        <w:rPr>
          <w:rFonts w:ascii="Times" w:hAnsi="Times"/>
          <w:sz w:val="22"/>
          <w:szCs w:val="22"/>
        </w:rPr>
        <w:t>)</w:t>
      </w:r>
      <w:r w:rsidRPr="004363AA">
        <w:rPr>
          <w:rFonts w:ascii="Times" w:hAnsi="Times"/>
          <w:sz w:val="22"/>
          <w:szCs w:val="22"/>
        </w:rPr>
        <w:tab/>
        <w:t>Failure of a business, which has an exception, to follow the plan submitted by it and approved by the City shall be a misdemeanor, punishable by a fine of not less than fifty</w:t>
      </w:r>
      <w:r w:rsidR="00AD5FC0" w:rsidRPr="004363AA">
        <w:rPr>
          <w:rFonts w:ascii="Times" w:hAnsi="Times"/>
          <w:sz w:val="22"/>
          <w:szCs w:val="22"/>
        </w:rPr>
        <w:t xml:space="preserve"> ($50.00)</w:t>
      </w:r>
      <w:r w:rsidRPr="004363AA">
        <w:rPr>
          <w:rFonts w:ascii="Times" w:hAnsi="Times"/>
          <w:sz w:val="22"/>
          <w:szCs w:val="22"/>
        </w:rPr>
        <w:t xml:space="preserve"> dollars nor</w:t>
      </w:r>
      <w:r w:rsidR="00974CDB" w:rsidRPr="004363AA">
        <w:rPr>
          <w:rFonts w:ascii="Times" w:hAnsi="Times"/>
          <w:sz w:val="22"/>
          <w:szCs w:val="22"/>
        </w:rPr>
        <w:t xml:space="preserve"> more than five hundred dollars ($500.00).</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ab/>
        <w:t>(j)</w:t>
      </w:r>
      <w:r w:rsidRPr="004363AA">
        <w:rPr>
          <w:rFonts w:ascii="Times" w:hAnsi="Times"/>
          <w:sz w:val="22"/>
          <w:szCs w:val="22"/>
        </w:rPr>
        <w:tab/>
        <w:t>Each day after the notice period has expired is a separate offense, and no new notice is required for the issuance of continuing violations.</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ab/>
        <w:t>(k)</w:t>
      </w:r>
      <w:r w:rsidRPr="004363AA">
        <w:rPr>
          <w:rFonts w:ascii="Times" w:hAnsi="Times"/>
          <w:sz w:val="22"/>
          <w:szCs w:val="22"/>
        </w:rPr>
        <w:tab/>
        <w:t xml:space="preserve">Nothing in this section shall be construed as limiting the City from any other legal recourse it has under its other ordinances. (Ord. 823, </w:t>
      </w:r>
      <w:r w:rsidRPr="004363AA">
        <w:rPr>
          <w:rFonts w:ascii="Times" w:hAnsi="Times" w:hint="eastAsia"/>
          <w:sz w:val="22"/>
          <w:szCs w:val="22"/>
        </w:rPr>
        <w:t>§</w:t>
      </w:r>
      <w:r w:rsidR="00AD5FC0" w:rsidRPr="004363AA">
        <w:rPr>
          <w:rFonts w:ascii="Times" w:hAnsi="Times"/>
          <w:sz w:val="22"/>
          <w:szCs w:val="22"/>
        </w:rPr>
        <w:t xml:space="preserve">1, Ord. 1130, </w:t>
      </w:r>
      <w:r w:rsidR="00AD5FC0" w:rsidRPr="004363AA">
        <w:rPr>
          <w:rFonts w:ascii="Times" w:hAnsi="Times" w:cs="Times"/>
          <w:sz w:val="22"/>
          <w:szCs w:val="22"/>
        </w:rPr>
        <w:t>§</w:t>
      </w:r>
      <w:r w:rsidR="00AD5FC0" w:rsidRPr="004363AA">
        <w:rPr>
          <w:rFonts w:ascii="Times" w:hAnsi="Times"/>
          <w:sz w:val="22"/>
          <w:szCs w:val="22"/>
        </w:rPr>
        <w:t>1)</w:t>
      </w:r>
    </w:p>
    <w:p w:rsidR="00320A6A" w:rsidRPr="004363AA" w:rsidRDefault="00320A6A" w:rsidP="00320A6A">
      <w:pPr>
        <w:tabs>
          <w:tab w:val="left" w:pos="360"/>
          <w:tab w:val="left" w:pos="720"/>
        </w:tabs>
        <w:jc w:val="both"/>
        <w:rPr>
          <w:rFonts w:ascii="Times" w:hAnsi="Times"/>
          <w:sz w:val="22"/>
          <w:szCs w:val="22"/>
        </w:rPr>
      </w:pPr>
    </w:p>
    <w:p w:rsidR="00320A6A" w:rsidRPr="004363AA" w:rsidRDefault="00320A6A" w:rsidP="00320A6A">
      <w:pPr>
        <w:tabs>
          <w:tab w:val="left" w:pos="360"/>
          <w:tab w:val="left" w:pos="720"/>
        </w:tabs>
        <w:jc w:val="both"/>
        <w:rPr>
          <w:rFonts w:ascii="Times" w:hAnsi="Times"/>
          <w:sz w:val="22"/>
          <w:szCs w:val="22"/>
        </w:rPr>
      </w:pPr>
      <w:r w:rsidRPr="004363AA">
        <w:rPr>
          <w:rFonts w:ascii="Times" w:hAnsi="Times"/>
          <w:sz w:val="22"/>
          <w:szCs w:val="22"/>
        </w:rPr>
        <w:tab/>
        <w:t>(l)</w:t>
      </w:r>
      <w:r w:rsidRPr="004363AA">
        <w:rPr>
          <w:rFonts w:ascii="Times" w:hAnsi="Times"/>
          <w:sz w:val="22"/>
          <w:szCs w:val="22"/>
        </w:rPr>
        <w:tab/>
      </w:r>
      <w:r w:rsidRPr="004363AA">
        <w:rPr>
          <w:rFonts w:ascii="Times" w:hAnsi="Times"/>
          <w:sz w:val="22"/>
          <w:szCs w:val="22"/>
          <w:u w:val="single"/>
        </w:rPr>
        <w:t>Effective date of ordinance</w:t>
      </w:r>
      <w:r w:rsidRPr="004363AA">
        <w:rPr>
          <w:rFonts w:ascii="Times" w:hAnsi="Times"/>
          <w:sz w:val="22"/>
          <w:szCs w:val="22"/>
        </w:rPr>
        <w:t xml:space="preserve">. This ordinance shall be in full force and effect from and after the date of its passage and approval, except that any business eligible to exception under paragraphs (c) and (d) shall have until </w:t>
      </w:r>
      <w:smartTag w:uri="urn:schemas-microsoft-com:office:smarttags" w:element="date">
        <w:smartTagPr>
          <w:attr w:name="Month" w:val="5"/>
          <w:attr w:name="Day" w:val="1"/>
          <w:attr w:name="Year" w:val="2003"/>
        </w:smartTagPr>
        <w:r w:rsidRPr="004363AA">
          <w:rPr>
            <w:rFonts w:ascii="Times" w:hAnsi="Times"/>
            <w:sz w:val="22"/>
            <w:szCs w:val="22"/>
          </w:rPr>
          <w:t>May 1, 2003</w:t>
        </w:r>
      </w:smartTag>
      <w:r w:rsidRPr="004363AA">
        <w:rPr>
          <w:rFonts w:ascii="Times" w:hAnsi="Times"/>
          <w:sz w:val="22"/>
          <w:szCs w:val="22"/>
        </w:rPr>
        <w:t xml:space="preserve"> to submit its plan to the City for approval and until </w:t>
      </w:r>
      <w:smartTag w:uri="urn:schemas-microsoft-com:office:smarttags" w:element="date">
        <w:smartTagPr>
          <w:attr w:name="Month" w:val="6"/>
          <w:attr w:name="Day" w:val="1"/>
          <w:attr w:name="Year" w:val="2003"/>
        </w:smartTagPr>
        <w:r w:rsidRPr="004363AA">
          <w:rPr>
            <w:rFonts w:ascii="Times" w:hAnsi="Times"/>
            <w:sz w:val="22"/>
            <w:szCs w:val="22"/>
          </w:rPr>
          <w:t>June 1, 2003</w:t>
        </w:r>
      </w:smartTag>
      <w:r w:rsidRPr="004363AA">
        <w:rPr>
          <w:rFonts w:ascii="Times" w:hAnsi="Times"/>
          <w:sz w:val="22"/>
          <w:szCs w:val="22"/>
        </w:rPr>
        <w:t xml:space="preserve"> to have completed the approval process.  (Ord. 823, </w:t>
      </w:r>
      <w:r w:rsidRPr="004363AA">
        <w:rPr>
          <w:rFonts w:ascii="Times" w:hAnsi="Times" w:hint="eastAsia"/>
          <w:sz w:val="22"/>
          <w:szCs w:val="22"/>
        </w:rPr>
        <w:t>§</w:t>
      </w:r>
      <w:r w:rsidR="00974CDB" w:rsidRPr="004363AA">
        <w:rPr>
          <w:rFonts w:ascii="Times" w:hAnsi="Times"/>
          <w:sz w:val="22"/>
          <w:szCs w:val="22"/>
        </w:rPr>
        <w:t xml:space="preserve">3; Ord. 1130, </w:t>
      </w:r>
      <w:r w:rsidR="00974CDB" w:rsidRPr="004363AA">
        <w:rPr>
          <w:rFonts w:ascii="Times" w:hAnsi="Times" w:cs="Times"/>
          <w:sz w:val="22"/>
          <w:szCs w:val="22"/>
        </w:rPr>
        <w:t>§</w:t>
      </w:r>
      <w:r w:rsidR="00974CDB" w:rsidRPr="004363AA">
        <w:rPr>
          <w:rFonts w:ascii="Times" w:hAnsi="Times"/>
          <w:sz w:val="22"/>
          <w:szCs w:val="22"/>
        </w:rPr>
        <w:t>1)</w:t>
      </w:r>
    </w:p>
    <w:p w:rsidR="00320A6A" w:rsidRPr="004363AA" w:rsidRDefault="00320A6A" w:rsidP="00320A6A">
      <w:pPr>
        <w:tabs>
          <w:tab w:val="left" w:pos="360"/>
          <w:tab w:val="left" w:pos="720"/>
        </w:tabs>
        <w:jc w:val="both"/>
        <w:rPr>
          <w:rFonts w:ascii="Times" w:hAnsi="Times"/>
          <w:sz w:val="22"/>
          <w:szCs w:val="22"/>
        </w:rPr>
      </w:pPr>
    </w:p>
    <w:p w:rsidR="00BB5CD3" w:rsidRPr="004363AA" w:rsidRDefault="00320A6A" w:rsidP="00320A6A">
      <w:pPr>
        <w:tabs>
          <w:tab w:val="left" w:pos="360"/>
          <w:tab w:val="left" w:pos="720"/>
        </w:tabs>
        <w:jc w:val="both"/>
        <w:rPr>
          <w:rFonts w:ascii="Times" w:hAnsi="Times"/>
          <w:b/>
          <w:sz w:val="22"/>
          <w:szCs w:val="22"/>
        </w:rPr>
      </w:pPr>
      <w:r w:rsidRPr="004363AA">
        <w:rPr>
          <w:rFonts w:ascii="Times" w:hAnsi="Times"/>
          <w:b/>
          <w:sz w:val="22"/>
          <w:szCs w:val="22"/>
        </w:rPr>
        <w:t>Secs. 18-7 to 18-10.  Reserved.</w:t>
      </w:r>
    </w:p>
    <w:p w:rsidR="007D0558" w:rsidRPr="004363AA" w:rsidRDefault="007D0558" w:rsidP="00320A6A">
      <w:pPr>
        <w:tabs>
          <w:tab w:val="right" w:pos="8900"/>
        </w:tabs>
        <w:rPr>
          <w:rFonts w:ascii="Times" w:hAnsi="Times"/>
          <w:i/>
          <w:sz w:val="18"/>
          <w:szCs w:val="18"/>
        </w:rPr>
      </w:pPr>
    </w:p>
    <w:p w:rsidR="007D0558" w:rsidRPr="004363AA" w:rsidRDefault="007D0558" w:rsidP="00320A6A">
      <w:pPr>
        <w:tabs>
          <w:tab w:val="right" w:pos="8900"/>
        </w:tabs>
        <w:rPr>
          <w:rFonts w:ascii="Times" w:hAnsi="Times"/>
          <w:i/>
          <w:sz w:val="18"/>
          <w:szCs w:val="18"/>
        </w:rPr>
      </w:pPr>
    </w:p>
    <w:p w:rsidR="00320A6A" w:rsidRPr="004363AA" w:rsidRDefault="00320A6A" w:rsidP="00320A6A">
      <w:pPr>
        <w:tabs>
          <w:tab w:val="right" w:pos="8900"/>
        </w:tabs>
        <w:rPr>
          <w:rFonts w:ascii="Times" w:hAnsi="Times"/>
          <w:i/>
          <w:sz w:val="18"/>
          <w:szCs w:val="18"/>
        </w:rPr>
      </w:pPr>
      <w:r w:rsidRPr="004363AA">
        <w:rPr>
          <w:rFonts w:ascii="Times" w:hAnsi="Times"/>
          <w:i/>
          <w:sz w:val="18"/>
          <w:szCs w:val="18"/>
        </w:rPr>
        <w:tab/>
        <w:t xml:space="preserve">(Revised </w:t>
      </w:r>
      <w:r w:rsidR="00BB5B98" w:rsidRPr="004363AA">
        <w:rPr>
          <w:rFonts w:ascii="Times" w:hAnsi="Times"/>
          <w:i/>
          <w:sz w:val="18"/>
          <w:szCs w:val="18"/>
        </w:rPr>
        <w:t>10/15</w:t>
      </w:r>
      <w:r w:rsidRPr="004363AA">
        <w:rPr>
          <w:rFonts w:ascii="Times" w:hAnsi="Times"/>
          <w:i/>
          <w:sz w:val="18"/>
          <w:szCs w:val="18"/>
        </w:rPr>
        <w:t>)</w:t>
      </w:r>
    </w:p>
    <w:p w:rsidR="00BB5CD3" w:rsidRPr="004363AA" w:rsidRDefault="00BB5CD3" w:rsidP="00320A6A">
      <w:pPr>
        <w:tabs>
          <w:tab w:val="right" w:pos="8900"/>
        </w:tabs>
        <w:jc w:val="center"/>
        <w:rPr>
          <w:rFonts w:ascii="Times" w:hAnsi="Times"/>
          <w:szCs w:val="24"/>
        </w:rPr>
      </w:pPr>
    </w:p>
    <w:p w:rsidR="00B362EC" w:rsidRPr="00320A6A" w:rsidRDefault="00320A6A" w:rsidP="00320A6A">
      <w:pPr>
        <w:tabs>
          <w:tab w:val="right" w:pos="8900"/>
        </w:tabs>
        <w:jc w:val="center"/>
        <w:rPr>
          <w:rFonts w:ascii="Times" w:hAnsi="Times"/>
          <w:szCs w:val="24"/>
        </w:rPr>
      </w:pPr>
      <w:r w:rsidRPr="004363AA">
        <w:rPr>
          <w:rFonts w:ascii="Times" w:hAnsi="Times"/>
          <w:szCs w:val="24"/>
        </w:rPr>
        <w:t>240.2</w:t>
      </w:r>
    </w:p>
    <w:sectPr w:rsidR="00B362EC" w:rsidRPr="00320A6A" w:rsidSect="00BB5CD3">
      <w:headerReference w:type="even" r:id="rId7"/>
      <w:headerReference w:type="default" r:id="rId8"/>
      <w:headerReference w:type="first" r:id="rId9"/>
      <w:pgSz w:w="12240" w:h="15840"/>
      <w:pgMar w:top="1440" w:right="1440" w:bottom="720" w:left="1440" w:header="720" w:footer="720" w:gutter="360"/>
      <w:pgNumType w:start="237"/>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A1" w:rsidRDefault="004500A1">
      <w:r>
        <w:separator/>
      </w:r>
    </w:p>
  </w:endnote>
  <w:endnote w:type="continuationSeparator" w:id="0">
    <w:p w:rsidR="004500A1" w:rsidRDefault="0045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A1" w:rsidRDefault="004500A1">
      <w:r>
        <w:separator/>
      </w:r>
    </w:p>
  </w:footnote>
  <w:footnote w:type="continuationSeparator" w:id="0">
    <w:p w:rsidR="004500A1" w:rsidRDefault="004500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A1" w:rsidRPr="00057B07" w:rsidRDefault="004500A1">
    <w:pPr>
      <w:jc w:val="center"/>
      <w:rPr>
        <w:rFonts w:ascii="Times" w:hAnsi="Times"/>
        <w:sz w:val="22"/>
        <w:szCs w:val="22"/>
      </w:rPr>
    </w:pPr>
    <w:r w:rsidRPr="00057B07">
      <w:rPr>
        <w:rFonts w:ascii="Times" w:hAnsi="Times"/>
        <w:sz w:val="22"/>
        <w:szCs w:val="22"/>
      </w:rPr>
      <w:t>POTOSI CODE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A1" w:rsidRPr="00057B07" w:rsidRDefault="004500A1">
    <w:pPr>
      <w:jc w:val="center"/>
      <w:rPr>
        <w:rFonts w:ascii="Times" w:hAnsi="Times"/>
        <w:sz w:val="22"/>
        <w:szCs w:val="22"/>
      </w:rPr>
    </w:pPr>
    <w:r w:rsidRPr="00057B07">
      <w:rPr>
        <w:rFonts w:ascii="Times" w:hAnsi="Times"/>
        <w:sz w:val="22"/>
        <w:szCs w:val="22"/>
      </w:rPr>
      <w:t>NUISANCES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A1" w:rsidRDefault="004500A1">
    <w:pPr>
      <w:ind w:left="-1080" w:right="1800"/>
      <w:jc w:val="center"/>
      <w:rPr>
        <w:rFonts w:ascii="Times" w:hAnsi="Time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E04CA"/>
    <w:multiLevelType w:val="hybridMultilevel"/>
    <w:tmpl w:val="E07E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455D8"/>
    <w:rsid w:val="00010A01"/>
    <w:rsid w:val="00056667"/>
    <w:rsid w:val="00057B07"/>
    <w:rsid w:val="0006077E"/>
    <w:rsid w:val="001232D0"/>
    <w:rsid w:val="00181159"/>
    <w:rsid w:val="00210137"/>
    <w:rsid w:val="00283BDE"/>
    <w:rsid w:val="0029700C"/>
    <w:rsid w:val="002B490A"/>
    <w:rsid w:val="002C642C"/>
    <w:rsid w:val="002E2C55"/>
    <w:rsid w:val="00320A6A"/>
    <w:rsid w:val="004363AA"/>
    <w:rsid w:val="004500A1"/>
    <w:rsid w:val="004704C4"/>
    <w:rsid w:val="00482BD8"/>
    <w:rsid w:val="00497C91"/>
    <w:rsid w:val="004D2D0E"/>
    <w:rsid w:val="0054250B"/>
    <w:rsid w:val="005455D8"/>
    <w:rsid w:val="005E1FC4"/>
    <w:rsid w:val="0061146C"/>
    <w:rsid w:val="0066314F"/>
    <w:rsid w:val="006C06A3"/>
    <w:rsid w:val="00704742"/>
    <w:rsid w:val="007A2EFD"/>
    <w:rsid w:val="007D0558"/>
    <w:rsid w:val="00910807"/>
    <w:rsid w:val="00974CDB"/>
    <w:rsid w:val="00A21F26"/>
    <w:rsid w:val="00A415A7"/>
    <w:rsid w:val="00A54381"/>
    <w:rsid w:val="00AD5FC0"/>
    <w:rsid w:val="00B362EC"/>
    <w:rsid w:val="00B93387"/>
    <w:rsid w:val="00BB5B98"/>
    <w:rsid w:val="00BB5CD3"/>
    <w:rsid w:val="00C91885"/>
    <w:rsid w:val="00CB4F0D"/>
    <w:rsid w:val="00D57A44"/>
    <w:rsid w:val="00D6313D"/>
    <w:rsid w:val="00D70A10"/>
    <w:rsid w:val="00DC7545"/>
    <w:rsid w:val="00E456D6"/>
    <w:rsid w:val="00E8031E"/>
    <w:rsid w:val="00EA2A9B"/>
    <w:rsid w:val="00EA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433"/>
    <o:shapelayout v:ext="edit">
      <o:idmap v:ext="edit" data="1"/>
    </o:shapelayout>
  </w:shapeDefaults>
  <w:decimalSymbol w:val="."/>
  <w:listSeparator w:val=","/>
  <w15:docId w15:val="{8D4EA26E-6D7B-40CF-8753-369C4B73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C4"/>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04C4"/>
    <w:pPr>
      <w:tabs>
        <w:tab w:val="center" w:pos="4320"/>
        <w:tab w:val="right" w:pos="8640"/>
      </w:tabs>
    </w:pPr>
  </w:style>
  <w:style w:type="character" w:styleId="LineNumber">
    <w:name w:val="line number"/>
    <w:basedOn w:val="DefaultParagraphFont"/>
    <w:rsid w:val="004704C4"/>
  </w:style>
  <w:style w:type="paragraph" w:styleId="Header">
    <w:name w:val="header"/>
    <w:basedOn w:val="Normal"/>
    <w:rsid w:val="004704C4"/>
    <w:pPr>
      <w:tabs>
        <w:tab w:val="center" w:pos="4320"/>
        <w:tab w:val="right" w:pos="8640"/>
      </w:tabs>
    </w:pPr>
  </w:style>
  <w:style w:type="character" w:styleId="PageNumber">
    <w:name w:val="page number"/>
    <w:basedOn w:val="DefaultParagraphFont"/>
    <w:rsid w:val="004704C4"/>
  </w:style>
  <w:style w:type="paragraph" w:styleId="ListParagraph">
    <w:name w:val="List Paragraph"/>
    <w:basedOn w:val="Normal"/>
    <w:uiPriority w:val="34"/>
    <w:qFormat/>
    <w:rsid w:val="00482BD8"/>
    <w:pPr>
      <w:ind w:left="720"/>
      <w:contextualSpacing/>
    </w:pPr>
  </w:style>
  <w:style w:type="paragraph" w:styleId="BalloonText">
    <w:name w:val="Balloon Text"/>
    <w:basedOn w:val="Normal"/>
    <w:link w:val="BalloonTextChar"/>
    <w:uiPriority w:val="99"/>
    <w:semiHidden/>
    <w:unhideWhenUsed/>
    <w:rsid w:val="00010A01"/>
    <w:rPr>
      <w:rFonts w:ascii="Tahoma" w:hAnsi="Tahoma" w:cs="Tahoma"/>
      <w:sz w:val="16"/>
      <w:szCs w:val="16"/>
    </w:rPr>
  </w:style>
  <w:style w:type="character" w:customStyle="1" w:styleId="BalloonTextChar">
    <w:name w:val="Balloon Text Char"/>
    <w:basedOn w:val="DefaultParagraphFont"/>
    <w:link w:val="BalloonText"/>
    <w:uiPriority w:val="99"/>
    <w:semiHidden/>
    <w:rsid w:val="00010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Chapter eighteen-new</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eighteen-new</dc:title>
  <dc:subject/>
  <dc:creator>MRPC</dc:creator>
  <cp:keywords/>
  <dc:description/>
  <cp:lastModifiedBy>Elaine Cloyde</cp:lastModifiedBy>
  <cp:revision>30</cp:revision>
  <cp:lastPrinted>2017-07-11T14:15:00Z</cp:lastPrinted>
  <dcterms:created xsi:type="dcterms:W3CDTF">2008-10-07T15:12:00Z</dcterms:created>
  <dcterms:modified xsi:type="dcterms:W3CDTF">2018-09-18T12:36:00Z</dcterms:modified>
</cp:coreProperties>
</file>